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0F" w:rsidRPr="00422E0F" w:rsidRDefault="00422E0F" w:rsidP="00422E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E0F">
        <w:rPr>
          <w:rFonts w:ascii="Times New Roman" w:hAnsi="Times New Roman" w:cs="Times New Roman"/>
          <w:sz w:val="28"/>
          <w:szCs w:val="28"/>
        </w:rPr>
        <w:t>В преддверии Нового года Дербентской межрайонная природоохранная прокуратура напоминает гражданам о необходимости соблюдения лесного законодательства и недопустимости проведения незаконных рубок лесных насаждений.</w:t>
      </w:r>
    </w:p>
    <w:p w:rsidR="00422E0F" w:rsidRPr="00422E0F" w:rsidRDefault="00422E0F" w:rsidP="00422E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E0F">
        <w:rPr>
          <w:rFonts w:ascii="Times New Roman" w:hAnsi="Times New Roman" w:cs="Times New Roman"/>
          <w:sz w:val="28"/>
          <w:szCs w:val="28"/>
        </w:rPr>
        <w:t>Заготовка елей и деревьев других хвойных пород для новогодних праздников осуществляется на основании договоров аренды лесных участков. В исключительных случаях допускается осуществление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участков.</w:t>
      </w:r>
    </w:p>
    <w:p w:rsidR="00422E0F" w:rsidRPr="00422E0F" w:rsidRDefault="00422E0F" w:rsidP="00422E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E0F">
        <w:rPr>
          <w:rFonts w:ascii="Times New Roman" w:hAnsi="Times New Roman" w:cs="Times New Roman"/>
          <w:sz w:val="28"/>
          <w:szCs w:val="28"/>
        </w:rPr>
        <w:t>Вместе с тем, законодательством не предусмотрена возможность заготовки и сбора гражданами елей и деревьев других хвойных пород для новогодних праздников для собственных нужд.</w:t>
      </w:r>
    </w:p>
    <w:p w:rsidR="00422E0F" w:rsidRPr="00422E0F" w:rsidRDefault="00422E0F" w:rsidP="00422E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E0F">
        <w:rPr>
          <w:rFonts w:ascii="Times New Roman" w:hAnsi="Times New Roman" w:cs="Times New Roman"/>
          <w:sz w:val="28"/>
          <w:szCs w:val="28"/>
        </w:rPr>
        <w:t>Таким образом, рубка указанных насаждений без оформления необходимых документов, в частности, договора аренды, решения о предоставлении лесного участка, проекта освоения лесов, получившего положительное заключение государственной экспертизы, договора купли-продажи лесных насаждений является незаконной.</w:t>
      </w:r>
    </w:p>
    <w:p w:rsidR="00422E0F" w:rsidRPr="00422E0F" w:rsidRDefault="00422E0F" w:rsidP="00422E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E0F">
        <w:rPr>
          <w:rFonts w:ascii="Times New Roman" w:hAnsi="Times New Roman" w:cs="Times New Roman"/>
          <w:sz w:val="28"/>
          <w:szCs w:val="28"/>
        </w:rPr>
        <w:t xml:space="preserve">За незаконную рубку лесных насаждений предусмотрена административная ответственность по ст. 8.28 </w:t>
      </w:r>
      <w:proofErr w:type="spellStart"/>
      <w:r w:rsidRPr="00422E0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22E0F">
        <w:rPr>
          <w:rFonts w:ascii="Times New Roman" w:hAnsi="Times New Roman" w:cs="Times New Roman"/>
          <w:sz w:val="28"/>
          <w:szCs w:val="28"/>
        </w:rPr>
        <w:t xml:space="preserve"> РФ, которая влечет наложение штрафа на граждан до 4 000 рублей, на должностных лиц до 40 000 рублей, на юридических лиц до 300 000 рублей.</w:t>
      </w:r>
    </w:p>
    <w:p w:rsidR="00422E0F" w:rsidRPr="00422E0F" w:rsidRDefault="00422E0F" w:rsidP="00422E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E0F">
        <w:rPr>
          <w:rFonts w:ascii="Times New Roman" w:hAnsi="Times New Roman" w:cs="Times New Roman"/>
          <w:sz w:val="28"/>
          <w:szCs w:val="28"/>
        </w:rPr>
        <w:t>В случае рубки в значительном размере, если при причинении ущерба на сумму свыше 5 000 тысяч рублей, наступает уголовная ответственность по ст. 260 УК РФ, санкция которой предусматривает наказание, в том числе, в виде лишения свободы до 2 лет.</w:t>
      </w:r>
    </w:p>
    <w:p w:rsidR="00422E0F" w:rsidRPr="00422E0F" w:rsidRDefault="00422E0F" w:rsidP="00422E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E0F">
        <w:rPr>
          <w:rFonts w:ascii="Times New Roman" w:hAnsi="Times New Roman" w:cs="Times New Roman"/>
          <w:sz w:val="28"/>
          <w:szCs w:val="28"/>
        </w:rPr>
        <w:t>Помимо привлечения к административной или уголовной ответственности, с виновного лица в судебном порядке может быть также взыскан ущерб, причиненный лесному фонду.</w:t>
      </w:r>
    </w:p>
    <w:p w:rsidR="00CB4931" w:rsidRPr="00422E0F" w:rsidRDefault="00422E0F" w:rsidP="00422E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0F">
        <w:rPr>
          <w:rFonts w:ascii="Times New Roman" w:hAnsi="Times New Roman" w:cs="Times New Roman"/>
          <w:sz w:val="28"/>
          <w:szCs w:val="28"/>
        </w:rPr>
        <w:t xml:space="preserve">Об известных фактах незаконных рубок лесных насаждений на территории Республики Дагестан просим сообщать по телефону: </w:t>
      </w:r>
      <w:r w:rsidRPr="00422E0F">
        <w:rPr>
          <w:rFonts w:ascii="Times New Roman" w:hAnsi="Times New Roman" w:cs="Times New Roman"/>
          <w:b/>
          <w:sz w:val="28"/>
          <w:szCs w:val="28"/>
        </w:rPr>
        <w:t>8 (958) 570-10-64.</w:t>
      </w:r>
      <w:r w:rsidR="000534F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CB4931" w:rsidRPr="00422E0F" w:rsidSect="0023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0F"/>
    <w:rsid w:val="00012C29"/>
    <w:rsid w:val="000326DC"/>
    <w:rsid w:val="000356DE"/>
    <w:rsid w:val="000534F9"/>
    <w:rsid w:val="000A6872"/>
    <w:rsid w:val="000B471E"/>
    <w:rsid w:val="000B5DCC"/>
    <w:rsid w:val="000E4F00"/>
    <w:rsid w:val="000F13D9"/>
    <w:rsid w:val="00145FC4"/>
    <w:rsid w:val="00147007"/>
    <w:rsid w:val="001547F5"/>
    <w:rsid w:val="00162EA4"/>
    <w:rsid w:val="001F3EB2"/>
    <w:rsid w:val="00233E97"/>
    <w:rsid w:val="0025244B"/>
    <w:rsid w:val="00267BEB"/>
    <w:rsid w:val="002706A0"/>
    <w:rsid w:val="002775F7"/>
    <w:rsid w:val="002D2AAF"/>
    <w:rsid w:val="002E3B0C"/>
    <w:rsid w:val="00410FE5"/>
    <w:rsid w:val="00422E0F"/>
    <w:rsid w:val="00435691"/>
    <w:rsid w:val="00456ECB"/>
    <w:rsid w:val="0046557D"/>
    <w:rsid w:val="004A37D2"/>
    <w:rsid w:val="004A7008"/>
    <w:rsid w:val="0051608C"/>
    <w:rsid w:val="005B40E6"/>
    <w:rsid w:val="005F28D9"/>
    <w:rsid w:val="00637D2C"/>
    <w:rsid w:val="006F5228"/>
    <w:rsid w:val="00770305"/>
    <w:rsid w:val="00782651"/>
    <w:rsid w:val="007E5402"/>
    <w:rsid w:val="00817D94"/>
    <w:rsid w:val="00820320"/>
    <w:rsid w:val="00844591"/>
    <w:rsid w:val="00864201"/>
    <w:rsid w:val="0088303C"/>
    <w:rsid w:val="008928B6"/>
    <w:rsid w:val="00902BD8"/>
    <w:rsid w:val="009138DB"/>
    <w:rsid w:val="00914FDF"/>
    <w:rsid w:val="00937F01"/>
    <w:rsid w:val="00963E05"/>
    <w:rsid w:val="00986E58"/>
    <w:rsid w:val="009B2164"/>
    <w:rsid w:val="009B3D40"/>
    <w:rsid w:val="009D50F9"/>
    <w:rsid w:val="009E0B08"/>
    <w:rsid w:val="009E2428"/>
    <w:rsid w:val="00A01DCD"/>
    <w:rsid w:val="00A713D2"/>
    <w:rsid w:val="00A756E6"/>
    <w:rsid w:val="00B03980"/>
    <w:rsid w:val="00B10A73"/>
    <w:rsid w:val="00B34BEB"/>
    <w:rsid w:val="00B35478"/>
    <w:rsid w:val="00B46D54"/>
    <w:rsid w:val="00C25E49"/>
    <w:rsid w:val="00CD5457"/>
    <w:rsid w:val="00CD69ED"/>
    <w:rsid w:val="00CE3A4D"/>
    <w:rsid w:val="00CE601E"/>
    <w:rsid w:val="00CF66FC"/>
    <w:rsid w:val="00D205A6"/>
    <w:rsid w:val="00D36C68"/>
    <w:rsid w:val="00D44777"/>
    <w:rsid w:val="00D5314F"/>
    <w:rsid w:val="00D571DD"/>
    <w:rsid w:val="00D760E0"/>
    <w:rsid w:val="00DC7EB6"/>
    <w:rsid w:val="00DE7F9D"/>
    <w:rsid w:val="00E020EE"/>
    <w:rsid w:val="00E15B9C"/>
    <w:rsid w:val="00E5799D"/>
    <w:rsid w:val="00E632D8"/>
    <w:rsid w:val="00E772E7"/>
    <w:rsid w:val="00E912CF"/>
    <w:rsid w:val="00EE28AF"/>
    <w:rsid w:val="00EE4F68"/>
    <w:rsid w:val="00F2096A"/>
    <w:rsid w:val="00F23507"/>
    <w:rsid w:val="00F4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vmpp</dc:creator>
  <cp:lastModifiedBy>vmpp</cp:lastModifiedBy>
  <cp:revision>2</cp:revision>
  <cp:lastPrinted>2022-12-08T13:52:00Z</cp:lastPrinted>
  <dcterms:created xsi:type="dcterms:W3CDTF">2022-12-08T13:49:00Z</dcterms:created>
  <dcterms:modified xsi:type="dcterms:W3CDTF">2022-12-21T05:55:00Z</dcterms:modified>
</cp:coreProperties>
</file>