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1" w:rsidRPr="0029422E" w:rsidRDefault="00FA6BD1" w:rsidP="00FA6BD1">
      <w:pPr>
        <w:suppressAutoHyphens/>
        <w:rPr>
          <w:lang w:eastAsia="ar-SA"/>
        </w:rPr>
      </w:pPr>
      <w:bookmarkStart w:id="0" w:name="_GoBack"/>
      <w:bookmarkEnd w:id="0"/>
      <w:r w:rsidRPr="0029422E">
        <w:rPr>
          <w:lang w:eastAsia="ar-SA"/>
        </w:rPr>
        <w:t xml:space="preserve">                                                               </w:t>
      </w:r>
    </w:p>
    <w:p w:rsidR="00FA6BD1" w:rsidRPr="00025526" w:rsidRDefault="00FA6BD1" w:rsidP="00FA6BD1">
      <w:pPr>
        <w:jc w:val="center"/>
        <w:rPr>
          <w:b/>
          <w:bCs/>
          <w:sz w:val="28"/>
          <w:szCs w:val="28"/>
        </w:rPr>
      </w:pPr>
      <w:r w:rsidRPr="00025526">
        <w:rPr>
          <w:b/>
          <w:bCs/>
          <w:sz w:val="28"/>
          <w:szCs w:val="28"/>
        </w:rPr>
        <w:t xml:space="preserve">Муниципальный контракт № </w:t>
      </w:r>
      <w:r w:rsidRPr="00025526">
        <w:rPr>
          <w:b/>
          <w:sz w:val="28"/>
          <w:szCs w:val="28"/>
        </w:rPr>
        <w:t>0303300029517000001</w:t>
      </w:r>
    </w:p>
    <w:p w:rsidR="00FA6BD1" w:rsidRPr="0029422E" w:rsidRDefault="00FA6BD1" w:rsidP="00FA6BD1">
      <w:pPr>
        <w:jc w:val="center"/>
        <w:rPr>
          <w:b/>
          <w:bCs/>
        </w:rPr>
      </w:pPr>
      <w:r>
        <w:rPr>
          <w:b/>
          <w:bCs/>
        </w:rPr>
        <w:t xml:space="preserve">ИКЗ </w:t>
      </w:r>
      <w:r w:rsidRPr="00D920C2">
        <w:rPr>
          <w:b/>
          <w:bCs/>
        </w:rPr>
        <w:t>173052900745505290100100080043811244</w:t>
      </w:r>
    </w:p>
    <w:p w:rsidR="00FA6BD1" w:rsidRPr="0029422E" w:rsidRDefault="00FA6BD1" w:rsidP="00FA6BD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A6BD1" w:rsidRPr="00025526" w:rsidRDefault="00FA6BD1" w:rsidP="00FA6BD1">
      <w:pPr>
        <w:rPr>
          <w:bCs/>
          <w:sz w:val="20"/>
          <w:szCs w:val="20"/>
        </w:rPr>
      </w:pPr>
      <w:r w:rsidRPr="0029422E">
        <w:rPr>
          <w:b/>
          <w:bCs/>
        </w:rPr>
        <w:t xml:space="preserve">          </w:t>
      </w:r>
      <w:r w:rsidRPr="00025526">
        <w:rPr>
          <w:bCs/>
          <w:sz w:val="20"/>
          <w:szCs w:val="20"/>
        </w:rPr>
        <w:t xml:space="preserve">с. Карчаг                                                                                </w:t>
      </w:r>
      <w:r w:rsidR="004D2726" w:rsidRPr="00025526">
        <w:rPr>
          <w:bCs/>
          <w:sz w:val="20"/>
          <w:szCs w:val="20"/>
        </w:rPr>
        <w:t xml:space="preserve">            </w:t>
      </w:r>
      <w:r w:rsidR="00025526">
        <w:rPr>
          <w:bCs/>
          <w:sz w:val="20"/>
          <w:szCs w:val="20"/>
        </w:rPr>
        <w:t xml:space="preserve">                                      </w:t>
      </w:r>
      <w:r w:rsidR="004D2726" w:rsidRPr="00025526">
        <w:rPr>
          <w:bCs/>
          <w:sz w:val="20"/>
          <w:szCs w:val="20"/>
        </w:rPr>
        <w:t xml:space="preserve">      </w:t>
      </w:r>
      <w:r w:rsidRPr="00025526">
        <w:rPr>
          <w:bCs/>
          <w:sz w:val="20"/>
          <w:szCs w:val="20"/>
        </w:rPr>
        <w:t xml:space="preserve"> «10» мая 2017 г.</w:t>
      </w:r>
    </w:p>
    <w:p w:rsidR="00FA6BD1" w:rsidRPr="0029422E" w:rsidRDefault="00FA6BD1" w:rsidP="00FA6BD1">
      <w:pPr>
        <w:tabs>
          <w:tab w:val="left" w:pos="0"/>
          <w:tab w:val="left" w:pos="540"/>
          <w:tab w:val="left" w:pos="900"/>
          <w:tab w:val="left" w:pos="1080"/>
        </w:tabs>
        <w:ind w:right="72"/>
        <w:jc w:val="both"/>
      </w:pPr>
      <w:r w:rsidRPr="0029422E">
        <w:t xml:space="preserve">          Администрация сельского поселения «Сельсовет Карчагский» Сулейман-Стальского муниципального района республики Дагестан именуемый в дальнейшем «Заказчик», в лице главы Курбанмагомедова  Джалила Курбанмагомедлвича, действующего на основании Устава с одной стороны, и </w:t>
      </w:r>
      <w:r w:rsidR="004D2726">
        <w:t>о</w:t>
      </w:r>
      <w:r w:rsidR="004D2726" w:rsidRPr="003A40A8">
        <w:t xml:space="preserve">бщество с ограниченной ответственностью «Даггорстрой», </w:t>
      </w:r>
      <w:r w:rsidRPr="0029422E">
        <w:t xml:space="preserve"> именуемый в дальнейшем «Исполнитель», в лице </w:t>
      </w:r>
      <w:r w:rsidR="004D2726" w:rsidRPr="003A40A8">
        <w:t>генерального директора Абдиева Казихана Айвазовича</w:t>
      </w:r>
      <w:r w:rsidRPr="0029422E">
        <w:t xml:space="preserve">, действующего на основании </w:t>
      </w:r>
      <w:r w:rsidR="004D2726">
        <w:t>Устава</w:t>
      </w:r>
      <w:r w:rsidRPr="0029422E">
        <w:t xml:space="preserve">, с другой стороны, вместе именуемые «Стороны» и каждый в отдельности «Сторона», с соблюдением требований Гражданского </w:t>
      </w:r>
      <w:hyperlink r:id="rId6" w:history="1">
        <w:r w:rsidRPr="0029422E">
          <w:t>кодекса</w:t>
        </w:r>
      </w:hyperlink>
      <w:r w:rsidRPr="0029422E">
        <w:t xml:space="preserve"> Российской Федерации, Федерального </w:t>
      </w:r>
      <w:hyperlink r:id="rId7" w:history="1">
        <w:r w:rsidRPr="0029422E">
          <w:t>закона</w:t>
        </w:r>
      </w:hyperlink>
      <w:r w:rsidRPr="0029422E"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на основании результатов осуществления закупки путем проведения запроса котировок, протокола  от </w:t>
      </w:r>
      <w:r w:rsidRPr="00FA6BD1">
        <w:t>28.04.2017 №П1 для закупки №0303300029517000001</w:t>
      </w:r>
      <w:r w:rsidRPr="0029422E">
        <w:t>, заключили настоящий Муниципа</w:t>
      </w:r>
      <w:r>
        <w:t>льный контракт (в дальнейшем – Контракт</w:t>
      </w:r>
      <w:r w:rsidRPr="0029422E">
        <w:t>) о нижеследующем:</w:t>
      </w:r>
    </w:p>
    <w:p w:rsidR="00FA6BD1" w:rsidRPr="0029422E" w:rsidRDefault="00FA6BD1" w:rsidP="00025526">
      <w:pPr>
        <w:spacing w:after="120"/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>Статья 1. Предмет контракта</w:t>
      </w:r>
    </w:p>
    <w:p w:rsidR="00FA6BD1" w:rsidRPr="0029422E" w:rsidRDefault="00FA6BD1" w:rsidP="00FA6BD1">
      <w:pPr>
        <w:tabs>
          <w:tab w:val="num" w:pos="0"/>
        </w:tabs>
        <w:jc w:val="both"/>
        <w:outlineLvl w:val="7"/>
      </w:pPr>
      <w:r w:rsidRPr="0029422E">
        <w:t xml:space="preserve">1.1. ИСПОЛНИТЕЛЬ обязуется по заданию ЗАКАЗЧИКА в соответствии с Техническим заданием (Приложение №1) оказать услугу </w:t>
      </w:r>
      <w:r w:rsidRPr="0029422E">
        <w:rPr>
          <w:lang w:val="x-none" w:eastAsia="x-none"/>
        </w:rPr>
        <w:t xml:space="preserve">по вывозу </w:t>
      </w:r>
      <w:r w:rsidRPr="0029422E">
        <w:rPr>
          <w:lang w:eastAsia="x-none"/>
        </w:rPr>
        <w:t xml:space="preserve">твердых </w:t>
      </w:r>
      <w:r>
        <w:rPr>
          <w:lang w:eastAsia="x-none"/>
        </w:rPr>
        <w:t>бытов</w:t>
      </w:r>
      <w:r w:rsidRPr="0029422E">
        <w:rPr>
          <w:lang w:eastAsia="x-none"/>
        </w:rPr>
        <w:t>ых отходов (</w:t>
      </w:r>
      <w:r w:rsidRPr="0029422E">
        <w:rPr>
          <w:lang w:val="x-none" w:eastAsia="x-none"/>
        </w:rPr>
        <w:t>Т</w:t>
      </w:r>
      <w:r>
        <w:rPr>
          <w:lang w:eastAsia="x-none"/>
        </w:rPr>
        <w:t>Б</w:t>
      </w:r>
      <w:r w:rsidRPr="0029422E">
        <w:rPr>
          <w:lang w:eastAsia="x-none"/>
        </w:rPr>
        <w:t>О)</w:t>
      </w:r>
      <w:r w:rsidRPr="0029422E">
        <w:rPr>
          <w:lang w:val="x-none" w:eastAsia="x-none"/>
        </w:rPr>
        <w:t>,</w:t>
      </w:r>
      <w:r w:rsidRPr="0029422E">
        <w:rPr>
          <w:lang w:eastAsia="x-none"/>
        </w:rPr>
        <w:t xml:space="preserve"> крупногабаритного мусора (КГМ),</w:t>
      </w:r>
      <w:r w:rsidRPr="0029422E">
        <w:rPr>
          <w:lang w:val="x-none" w:eastAsia="x-none"/>
        </w:rPr>
        <w:t xml:space="preserve"> на территории</w:t>
      </w:r>
      <w:r w:rsidRPr="0029422E">
        <w:rPr>
          <w:lang w:eastAsia="x-none"/>
        </w:rPr>
        <w:t xml:space="preserve"> </w:t>
      </w:r>
      <w:r>
        <w:t>сельского поселения «с</w:t>
      </w:r>
      <w:r w:rsidRPr="0029422E">
        <w:t>ельсовет Карчагский»</w:t>
      </w:r>
      <w:r w:rsidRPr="0029422E">
        <w:rPr>
          <w:lang w:val="x-none" w:eastAsia="x-none"/>
        </w:rPr>
        <w:t>, с подбором от домов частного сектора без помощи контейнеров</w:t>
      </w:r>
      <w:r w:rsidRPr="0029422E">
        <w:rPr>
          <w:lang w:eastAsia="x-none"/>
        </w:rPr>
        <w:t>,</w:t>
      </w:r>
      <w:r w:rsidRPr="0029422E">
        <w:t xml:space="preserve"> (далее - «Услуга»), а ЗАКАЗЧИК обязуется создать ИСПОЛНИТЕЛЮ необходимые условия для оказания услуг, принять их результаты и уплатить указанную в Контракте цену.</w:t>
      </w:r>
    </w:p>
    <w:p w:rsidR="00FA6BD1" w:rsidRPr="0029422E" w:rsidRDefault="00FA6BD1" w:rsidP="00FA6BD1">
      <w:pPr>
        <w:jc w:val="both"/>
      </w:pPr>
      <w:r w:rsidRPr="0029422E">
        <w:t>1.2.</w:t>
      </w:r>
      <w:r w:rsidRPr="0029422E">
        <w:tab/>
        <w:t xml:space="preserve">Объем Услуг, определенный п.п.1.1. настоящего Контракта может быть изменен в соответствии с п.6 ст.161 Бюджетного кодекса РФ. </w:t>
      </w:r>
    </w:p>
    <w:p w:rsidR="00FA6BD1" w:rsidRPr="0029422E" w:rsidRDefault="00FA6BD1" w:rsidP="00FA6BD1">
      <w:pPr>
        <w:spacing w:after="120"/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>Статья 2. Период выполнения работ</w:t>
      </w:r>
    </w:p>
    <w:p w:rsidR="00FA6BD1" w:rsidRPr="009502A5" w:rsidRDefault="00FA6BD1" w:rsidP="00FA6BD1">
      <w:pPr>
        <w:numPr>
          <w:ilvl w:val="1"/>
          <w:numId w:val="1"/>
        </w:numPr>
        <w:tabs>
          <w:tab w:val="clear" w:pos="690"/>
          <w:tab w:val="num" w:pos="0"/>
        </w:tabs>
        <w:ind w:left="0" w:hanging="123"/>
        <w:jc w:val="both"/>
      </w:pPr>
      <w:r w:rsidRPr="009502A5">
        <w:t>Срок оказания услуг: с момента подписания муниципального контракта по 31 декабря 201</w:t>
      </w:r>
      <w:r>
        <w:t xml:space="preserve">7 </w:t>
      </w:r>
      <w:r w:rsidRPr="009502A5">
        <w:t xml:space="preserve">года (включительно), </w:t>
      </w:r>
      <w:r w:rsidR="000A6C4C">
        <w:t>в</w:t>
      </w:r>
      <w:r w:rsidRPr="009502A5">
        <w:t xml:space="preserve"> соответствии с Техническим заданием.</w:t>
      </w:r>
    </w:p>
    <w:p w:rsidR="00FA6BD1" w:rsidRPr="0029422E" w:rsidRDefault="00FA6BD1" w:rsidP="00FA6BD1">
      <w:pPr>
        <w:numPr>
          <w:ilvl w:val="1"/>
          <w:numId w:val="1"/>
        </w:numPr>
        <w:tabs>
          <w:tab w:val="clear" w:pos="690"/>
          <w:tab w:val="num" w:pos="0"/>
        </w:tabs>
        <w:ind w:left="0" w:hanging="123"/>
        <w:jc w:val="both"/>
      </w:pPr>
      <w:r w:rsidRPr="0029422E">
        <w:t>Срок оказания услуг может быть изменен в связи с применением ЗАКАЗЧИКОМ п.6 ст.161 Бюджетного кодекса РФ.</w:t>
      </w:r>
    </w:p>
    <w:p w:rsidR="00FA6BD1" w:rsidRPr="0029422E" w:rsidRDefault="000A6C4C" w:rsidP="00FA6BD1">
      <w:pPr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>Статья 3.</w:t>
      </w:r>
      <w:r w:rsidR="00FA6BD1" w:rsidRPr="0029422E">
        <w:rPr>
          <w:b/>
          <w:bCs/>
          <w:i/>
          <w:iCs/>
        </w:rPr>
        <w:t xml:space="preserve"> Стоимость работ по контракту</w:t>
      </w:r>
    </w:p>
    <w:p w:rsidR="00FA6BD1" w:rsidRPr="0029422E" w:rsidRDefault="00FA6BD1" w:rsidP="00FA6BD1">
      <w:pPr>
        <w:jc w:val="both"/>
      </w:pPr>
      <w:r w:rsidRPr="0029422E">
        <w:t>3.1.   Общая стоимость оказания услуг по настоящему Контракту, с уч</w:t>
      </w:r>
      <w:r w:rsidR="004D2726">
        <w:t xml:space="preserve">етом всех </w:t>
      </w:r>
      <w:r w:rsidR="000A6C4C">
        <w:t>налогов, составляет</w:t>
      </w:r>
      <w:r w:rsidR="004D2726">
        <w:t xml:space="preserve"> </w:t>
      </w:r>
      <w:r w:rsidRPr="004D2726">
        <w:rPr>
          <w:b/>
        </w:rPr>
        <w:t>377</w:t>
      </w:r>
      <w:r w:rsidR="00FD6B78">
        <w:rPr>
          <w:b/>
        </w:rPr>
        <w:t xml:space="preserve"> </w:t>
      </w:r>
      <w:r w:rsidRPr="004D2726">
        <w:rPr>
          <w:b/>
        </w:rPr>
        <w:t>200.00 (триста семьдесят семь тысяч двести рублей ноль копеек)</w:t>
      </w:r>
      <w:r w:rsidRPr="0029422E">
        <w:rPr>
          <w:i/>
          <w:iCs/>
          <w:lang w:eastAsia="ar-SA"/>
        </w:rPr>
        <w:t xml:space="preserve"> НДС</w:t>
      </w:r>
      <w:r w:rsidR="00BD326C">
        <w:rPr>
          <w:i/>
          <w:iCs/>
          <w:lang w:eastAsia="ar-SA"/>
        </w:rPr>
        <w:t xml:space="preserve"> -</w:t>
      </w:r>
      <w:r w:rsidRPr="0029422E">
        <w:rPr>
          <w:i/>
          <w:iCs/>
          <w:lang w:eastAsia="ar-SA"/>
        </w:rPr>
        <w:t xml:space="preserve"> не облагается».</w:t>
      </w:r>
    </w:p>
    <w:p w:rsidR="00FA6BD1" w:rsidRPr="0029422E" w:rsidRDefault="00FA6BD1" w:rsidP="00FA6BD1">
      <w:pPr>
        <w:jc w:val="both"/>
      </w:pPr>
      <w:r w:rsidRPr="0029422E">
        <w:t>3.2.  В течение действия настоящего Контракта цена Услуг, определенная пунктом 3.1. настоящего Контракта изменению не подлежит, за исключением случаев:</w:t>
      </w:r>
    </w:p>
    <w:p w:rsidR="00FA6BD1" w:rsidRPr="0029422E" w:rsidRDefault="00FA6BD1" w:rsidP="00B17338">
      <w:pPr>
        <w:jc w:val="both"/>
      </w:pPr>
      <w:r w:rsidRPr="0029422E">
        <w:t>- при снижении цены Контракта без изменения предусмотренного Контрактом объема услуг;</w:t>
      </w:r>
    </w:p>
    <w:p w:rsidR="00FA6BD1" w:rsidRPr="0029422E" w:rsidRDefault="00FA6BD1" w:rsidP="00B17338">
      <w:pPr>
        <w:jc w:val="both"/>
      </w:pPr>
      <w:r w:rsidRPr="0029422E">
        <w:t>-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процентов;</w:t>
      </w:r>
    </w:p>
    <w:p w:rsidR="00FA6BD1" w:rsidRPr="0029422E" w:rsidRDefault="00FA6BD1" w:rsidP="00B17338">
      <w:pPr>
        <w:jc w:val="both"/>
      </w:pPr>
      <w:r w:rsidRPr="0029422E">
        <w:t>- Заказчик вносит изменения в Контракт в соответствии с п.6 ст.161 Бюджетного кодекса РФ.</w:t>
      </w:r>
    </w:p>
    <w:p w:rsidR="00FA6BD1" w:rsidRPr="0029422E" w:rsidRDefault="00FA6BD1" w:rsidP="00FA6BD1">
      <w:pPr>
        <w:pStyle w:val="2"/>
        <w:shd w:val="clear" w:color="auto" w:fill="FFFFFF"/>
        <w:jc w:val="center"/>
        <w:rPr>
          <w:rStyle w:val="1"/>
          <w:b/>
          <w:i/>
          <w:color w:val="auto"/>
          <w:szCs w:val="24"/>
        </w:rPr>
      </w:pPr>
      <w:r w:rsidRPr="0029422E">
        <w:rPr>
          <w:rStyle w:val="1"/>
          <w:b/>
          <w:i/>
          <w:color w:val="auto"/>
          <w:szCs w:val="24"/>
        </w:rPr>
        <w:t xml:space="preserve">4.    </w:t>
      </w:r>
      <w:r w:rsidR="000A6C4C" w:rsidRPr="0029422E">
        <w:rPr>
          <w:rStyle w:val="1"/>
          <w:b/>
          <w:i/>
          <w:color w:val="auto"/>
          <w:szCs w:val="24"/>
        </w:rPr>
        <w:t>Цена контракта и</w:t>
      </w:r>
      <w:r w:rsidRPr="0029422E">
        <w:rPr>
          <w:rStyle w:val="1"/>
          <w:b/>
          <w:i/>
          <w:color w:val="auto"/>
          <w:szCs w:val="24"/>
        </w:rPr>
        <w:t xml:space="preserve"> порядок расчетов.</w:t>
      </w:r>
    </w:p>
    <w:p w:rsidR="00FA6BD1" w:rsidRPr="0029422E" w:rsidRDefault="00FA6BD1" w:rsidP="00B17338">
      <w:pPr>
        <w:pStyle w:val="2"/>
        <w:rPr>
          <w:rStyle w:val="1"/>
          <w:szCs w:val="24"/>
        </w:rPr>
      </w:pPr>
      <w:r w:rsidRPr="0029422E">
        <w:rPr>
          <w:rStyle w:val="1"/>
          <w:szCs w:val="24"/>
        </w:rPr>
        <w:t xml:space="preserve">4.1. Цена на Услугу </w:t>
      </w:r>
      <w:r w:rsidR="000A6C4C" w:rsidRPr="0029422E">
        <w:rPr>
          <w:rStyle w:val="1"/>
          <w:szCs w:val="24"/>
        </w:rPr>
        <w:t>определяется Техническим</w:t>
      </w:r>
      <w:r w:rsidRPr="0029422E">
        <w:rPr>
          <w:rStyle w:val="1"/>
          <w:szCs w:val="24"/>
        </w:rPr>
        <w:t xml:space="preserve"> заданием, являющимся неотъемлемой частью </w:t>
      </w:r>
      <w:r w:rsidR="000A6C4C" w:rsidRPr="0029422E">
        <w:rPr>
          <w:rStyle w:val="1"/>
          <w:szCs w:val="24"/>
        </w:rPr>
        <w:t>настоящего контракта (</w:t>
      </w:r>
      <w:r w:rsidRPr="0029422E">
        <w:rPr>
          <w:rStyle w:val="1"/>
          <w:szCs w:val="24"/>
        </w:rPr>
        <w:t xml:space="preserve">Приложение № 1).  </w:t>
      </w:r>
    </w:p>
    <w:p w:rsidR="00FA6BD1" w:rsidRPr="0029422E" w:rsidRDefault="00FA6BD1" w:rsidP="00FA6BD1">
      <w:pPr>
        <w:pStyle w:val="2"/>
        <w:ind w:firstLine="851"/>
        <w:rPr>
          <w:rStyle w:val="1"/>
          <w:szCs w:val="24"/>
        </w:rPr>
      </w:pPr>
      <w:r w:rsidRPr="0029422E">
        <w:rPr>
          <w:rStyle w:val="1"/>
          <w:szCs w:val="24"/>
        </w:rPr>
        <w:t xml:space="preserve"> Цена Товара, согласованная на момент заключения контракта, </w:t>
      </w:r>
      <w:r w:rsidR="000A6C4C" w:rsidRPr="0029422E">
        <w:rPr>
          <w:rStyle w:val="1"/>
          <w:szCs w:val="24"/>
        </w:rPr>
        <w:t>является твердой</w:t>
      </w:r>
      <w:r w:rsidRPr="0029422E">
        <w:rPr>
          <w:rStyle w:val="1"/>
          <w:szCs w:val="24"/>
        </w:rPr>
        <w:t xml:space="preserve"> на весь срок действия настоящего контракта.</w:t>
      </w:r>
    </w:p>
    <w:p w:rsidR="00FA6BD1" w:rsidRPr="0029422E" w:rsidRDefault="00FA6BD1" w:rsidP="00B17338">
      <w:pPr>
        <w:pStyle w:val="2"/>
        <w:rPr>
          <w:rStyle w:val="1"/>
          <w:szCs w:val="24"/>
        </w:rPr>
      </w:pPr>
      <w:r w:rsidRPr="0029422E">
        <w:rPr>
          <w:rStyle w:val="1"/>
          <w:szCs w:val="24"/>
        </w:rPr>
        <w:t xml:space="preserve">4.2. </w:t>
      </w:r>
      <w:r w:rsidR="000A6C4C" w:rsidRPr="0029422E">
        <w:rPr>
          <w:rStyle w:val="1"/>
          <w:szCs w:val="24"/>
        </w:rPr>
        <w:t>Сумма контракта</w:t>
      </w:r>
      <w:r w:rsidRPr="0029422E">
        <w:rPr>
          <w:rStyle w:val="1"/>
          <w:szCs w:val="24"/>
        </w:rPr>
        <w:t xml:space="preserve"> представляет собой стоимость всей Услуги, подлежащей </w:t>
      </w:r>
      <w:r w:rsidR="000A6C4C" w:rsidRPr="0029422E">
        <w:rPr>
          <w:rStyle w:val="1"/>
          <w:szCs w:val="24"/>
        </w:rPr>
        <w:t>исполнению в</w:t>
      </w:r>
      <w:r w:rsidRPr="0029422E">
        <w:rPr>
          <w:rStyle w:val="1"/>
          <w:szCs w:val="24"/>
        </w:rPr>
        <w:t xml:space="preserve"> </w:t>
      </w:r>
      <w:r w:rsidR="000A6C4C" w:rsidRPr="0029422E">
        <w:rPr>
          <w:rStyle w:val="1"/>
          <w:szCs w:val="24"/>
        </w:rPr>
        <w:t>течение срока</w:t>
      </w:r>
      <w:r w:rsidRPr="0029422E">
        <w:rPr>
          <w:rStyle w:val="1"/>
          <w:szCs w:val="24"/>
        </w:rPr>
        <w:t xml:space="preserve"> его действия.</w:t>
      </w:r>
    </w:p>
    <w:p w:rsidR="00FA6BD1" w:rsidRPr="0029422E" w:rsidRDefault="00FA6BD1" w:rsidP="00B17338">
      <w:pPr>
        <w:pStyle w:val="2"/>
        <w:rPr>
          <w:sz w:val="24"/>
          <w:szCs w:val="24"/>
        </w:rPr>
      </w:pPr>
      <w:r w:rsidRPr="0029422E">
        <w:rPr>
          <w:rStyle w:val="1"/>
          <w:szCs w:val="24"/>
        </w:rPr>
        <w:t xml:space="preserve">4.3. </w:t>
      </w:r>
      <w:r w:rsidRPr="0029422E">
        <w:rPr>
          <w:sz w:val="24"/>
          <w:szCs w:val="24"/>
        </w:rPr>
        <w:t xml:space="preserve">Общая сумма контракта: </w:t>
      </w:r>
      <w:r w:rsidR="000A6C4C" w:rsidRPr="004D2726">
        <w:rPr>
          <w:b/>
          <w:sz w:val="24"/>
          <w:szCs w:val="24"/>
        </w:rPr>
        <w:t>377</w:t>
      </w:r>
      <w:r w:rsidR="00FD6B78">
        <w:rPr>
          <w:b/>
          <w:sz w:val="24"/>
          <w:szCs w:val="24"/>
        </w:rPr>
        <w:t xml:space="preserve"> </w:t>
      </w:r>
      <w:r w:rsidR="000A6C4C" w:rsidRPr="004D2726">
        <w:rPr>
          <w:b/>
          <w:sz w:val="24"/>
          <w:szCs w:val="24"/>
        </w:rPr>
        <w:t>200.00 (триста семьдесят семь тысяч двести рублей ноль копеек)</w:t>
      </w:r>
      <w:r w:rsidR="000A6C4C" w:rsidRPr="0029422E">
        <w:t xml:space="preserve"> </w:t>
      </w:r>
      <w:r w:rsidRPr="0029422E">
        <w:rPr>
          <w:sz w:val="24"/>
          <w:szCs w:val="24"/>
        </w:rPr>
        <w:t xml:space="preserve">без НДС. </w:t>
      </w:r>
    </w:p>
    <w:p w:rsidR="00FA6BD1" w:rsidRPr="0029422E" w:rsidRDefault="00FA6BD1" w:rsidP="00FA6BD1">
      <w:pPr>
        <w:pStyle w:val="2"/>
        <w:rPr>
          <w:rStyle w:val="1"/>
          <w:szCs w:val="24"/>
        </w:rPr>
      </w:pPr>
      <w:r w:rsidRPr="0029422E">
        <w:rPr>
          <w:rStyle w:val="1"/>
          <w:szCs w:val="24"/>
        </w:rPr>
        <w:t xml:space="preserve"> </w:t>
      </w:r>
      <w:r w:rsidRPr="0029422E">
        <w:rPr>
          <w:rStyle w:val="1"/>
          <w:szCs w:val="24"/>
        </w:rPr>
        <w:tab/>
        <w:t xml:space="preserve"> </w:t>
      </w:r>
      <w:r w:rsidR="000A6C4C" w:rsidRPr="0029422E">
        <w:rPr>
          <w:rStyle w:val="1"/>
          <w:szCs w:val="24"/>
        </w:rPr>
        <w:t>Сумма контракта</w:t>
      </w:r>
      <w:r w:rsidRPr="0029422E">
        <w:rPr>
          <w:rStyle w:val="1"/>
          <w:szCs w:val="24"/>
        </w:rPr>
        <w:t xml:space="preserve"> включает все расходы, связанные с выполнением Услуги в соответствии с </w:t>
      </w:r>
      <w:r w:rsidR="000A6C4C" w:rsidRPr="0029422E">
        <w:rPr>
          <w:rStyle w:val="1"/>
          <w:szCs w:val="24"/>
        </w:rPr>
        <w:t>требованиями контракта</w:t>
      </w:r>
      <w:r w:rsidRPr="0029422E">
        <w:rPr>
          <w:rStyle w:val="1"/>
          <w:szCs w:val="24"/>
        </w:rPr>
        <w:t xml:space="preserve">, в том числе: стоимость оформления всех </w:t>
      </w:r>
      <w:r w:rsidRPr="0029422E">
        <w:rPr>
          <w:rStyle w:val="1"/>
          <w:szCs w:val="24"/>
        </w:rPr>
        <w:lastRenderedPageBreak/>
        <w:t xml:space="preserve">сопутствующих контракту </w:t>
      </w:r>
      <w:r w:rsidR="000A6C4C" w:rsidRPr="0029422E">
        <w:rPr>
          <w:rStyle w:val="1"/>
          <w:szCs w:val="24"/>
        </w:rPr>
        <w:t>документов; транспортные</w:t>
      </w:r>
      <w:r w:rsidRPr="0029422E">
        <w:rPr>
          <w:rStyle w:val="1"/>
          <w:szCs w:val="24"/>
        </w:rPr>
        <w:t xml:space="preserve"> расходы (стоимость транспортировки на объект Покупателя); прочие затраты Поставщика; расходы на страхование, уплату налогов, сборов, таможенных пошлин и другие обязательные платежи, предусмотренные законодательством и/или условиями </w:t>
      </w:r>
      <w:r w:rsidR="000A6C4C" w:rsidRPr="0029422E">
        <w:rPr>
          <w:rStyle w:val="1"/>
          <w:szCs w:val="24"/>
        </w:rPr>
        <w:t>исполнения контракта</w:t>
      </w:r>
      <w:r w:rsidRPr="0029422E">
        <w:rPr>
          <w:rStyle w:val="1"/>
          <w:szCs w:val="24"/>
        </w:rPr>
        <w:t xml:space="preserve">. </w:t>
      </w:r>
    </w:p>
    <w:p w:rsidR="00FA6BD1" w:rsidRPr="0029422E" w:rsidRDefault="00FA6BD1" w:rsidP="00FA6BD1">
      <w:pPr>
        <w:pStyle w:val="2"/>
        <w:ind w:firstLine="708"/>
        <w:rPr>
          <w:rStyle w:val="1"/>
          <w:szCs w:val="24"/>
        </w:rPr>
      </w:pPr>
      <w:r w:rsidRPr="0029422E">
        <w:rPr>
          <w:rStyle w:val="1"/>
          <w:szCs w:val="24"/>
        </w:rPr>
        <w:t xml:space="preserve"> Сумма контракта изменению и пересмотру не подлежит, за исключением </w:t>
      </w:r>
      <w:r w:rsidR="000A6C4C" w:rsidRPr="0029422E">
        <w:rPr>
          <w:rStyle w:val="1"/>
          <w:szCs w:val="24"/>
        </w:rPr>
        <w:t>случаев,</w:t>
      </w:r>
      <w:r w:rsidRPr="0029422E">
        <w:rPr>
          <w:rStyle w:val="1"/>
          <w:szCs w:val="24"/>
        </w:rPr>
        <w:t xml:space="preserve"> предусмотренных законодательством, контр</w:t>
      </w:r>
      <w:r w:rsidR="000A6C4C">
        <w:rPr>
          <w:rStyle w:val="1"/>
          <w:szCs w:val="24"/>
        </w:rPr>
        <w:t>актом и документацией о закупке</w:t>
      </w:r>
      <w:r w:rsidRPr="0029422E">
        <w:rPr>
          <w:rStyle w:val="1"/>
          <w:szCs w:val="24"/>
        </w:rPr>
        <w:t>.</w:t>
      </w:r>
    </w:p>
    <w:p w:rsidR="00FA6BD1" w:rsidRPr="0029422E" w:rsidRDefault="00FA6BD1" w:rsidP="00B17338">
      <w:pPr>
        <w:pStyle w:val="2"/>
        <w:rPr>
          <w:rStyle w:val="1"/>
          <w:szCs w:val="24"/>
        </w:rPr>
      </w:pPr>
      <w:r w:rsidRPr="0029422E">
        <w:rPr>
          <w:rStyle w:val="1"/>
          <w:szCs w:val="24"/>
        </w:rPr>
        <w:t xml:space="preserve">4.4. В случае освобождения Поставщика от уплаты НДС в соответствии с налоговым </w:t>
      </w:r>
      <w:r w:rsidR="000A6C4C" w:rsidRPr="0029422E">
        <w:rPr>
          <w:rStyle w:val="1"/>
          <w:szCs w:val="24"/>
        </w:rPr>
        <w:t>законодательством сумма</w:t>
      </w:r>
      <w:r w:rsidRPr="0029422E">
        <w:rPr>
          <w:rStyle w:val="1"/>
          <w:szCs w:val="24"/>
        </w:rPr>
        <w:t xml:space="preserve"> контракта снижается на сумму налога </w:t>
      </w:r>
      <w:r w:rsidR="000A6C4C" w:rsidRPr="0029422E">
        <w:rPr>
          <w:rStyle w:val="1"/>
          <w:szCs w:val="24"/>
        </w:rPr>
        <w:t>без изменения,</w:t>
      </w:r>
      <w:r w:rsidRPr="0029422E">
        <w:rPr>
          <w:rStyle w:val="1"/>
          <w:szCs w:val="24"/>
        </w:rPr>
        <w:t xml:space="preserve"> </w:t>
      </w:r>
      <w:r w:rsidR="000A6C4C" w:rsidRPr="0029422E">
        <w:rPr>
          <w:rStyle w:val="1"/>
          <w:szCs w:val="24"/>
        </w:rPr>
        <w:t>предусмотренного контрактом количества</w:t>
      </w:r>
      <w:r w:rsidRPr="0029422E">
        <w:rPr>
          <w:rStyle w:val="1"/>
          <w:szCs w:val="24"/>
        </w:rPr>
        <w:t xml:space="preserve">, </w:t>
      </w:r>
      <w:r w:rsidR="000A6C4C" w:rsidRPr="0029422E">
        <w:rPr>
          <w:rStyle w:val="1"/>
          <w:szCs w:val="24"/>
        </w:rPr>
        <w:t>ассортимента и</w:t>
      </w:r>
      <w:r w:rsidRPr="0029422E">
        <w:rPr>
          <w:rStyle w:val="1"/>
          <w:szCs w:val="24"/>
        </w:rPr>
        <w:t xml:space="preserve"> качества поставляемого Товара.</w:t>
      </w:r>
    </w:p>
    <w:p w:rsidR="00FA6BD1" w:rsidRPr="0029422E" w:rsidRDefault="00FA6BD1" w:rsidP="00B17338">
      <w:pPr>
        <w:pStyle w:val="2"/>
        <w:rPr>
          <w:rStyle w:val="1"/>
          <w:szCs w:val="24"/>
        </w:rPr>
      </w:pPr>
      <w:r w:rsidRPr="0029422E">
        <w:rPr>
          <w:rStyle w:val="1"/>
          <w:szCs w:val="24"/>
        </w:rPr>
        <w:t xml:space="preserve">4.5. Покупатель </w:t>
      </w:r>
      <w:r w:rsidR="000A6C4C" w:rsidRPr="0029422E">
        <w:rPr>
          <w:rStyle w:val="1"/>
          <w:szCs w:val="24"/>
        </w:rPr>
        <w:t>осуществляет оплату</w:t>
      </w:r>
      <w:r w:rsidRPr="0029422E">
        <w:rPr>
          <w:rStyle w:val="1"/>
          <w:szCs w:val="24"/>
        </w:rPr>
        <w:t xml:space="preserve"> </w:t>
      </w:r>
      <w:r w:rsidR="000A6C4C" w:rsidRPr="0029422E">
        <w:rPr>
          <w:rStyle w:val="1"/>
          <w:szCs w:val="24"/>
        </w:rPr>
        <w:t>Товара в</w:t>
      </w:r>
      <w:r w:rsidRPr="0029422E">
        <w:rPr>
          <w:rStyle w:val="1"/>
          <w:szCs w:val="24"/>
        </w:rPr>
        <w:t xml:space="preserve"> течение 14 банковских дней </w:t>
      </w:r>
      <w:r w:rsidR="000A6C4C" w:rsidRPr="0029422E">
        <w:rPr>
          <w:rStyle w:val="1"/>
          <w:szCs w:val="24"/>
        </w:rPr>
        <w:t>с даты</w:t>
      </w:r>
      <w:r w:rsidRPr="0029422E">
        <w:rPr>
          <w:rStyle w:val="1"/>
          <w:szCs w:val="24"/>
        </w:rPr>
        <w:t xml:space="preserve"> подписания акта приема- передачи Товара, подписания товарно-сопроводительных документов, получения счета-фактуры, на основании предъявленного Поставщиком счета на оплату.</w:t>
      </w:r>
    </w:p>
    <w:p w:rsidR="00FA6BD1" w:rsidRPr="0029422E" w:rsidRDefault="00FA6BD1" w:rsidP="00B17338">
      <w:pPr>
        <w:pStyle w:val="2"/>
        <w:rPr>
          <w:rStyle w:val="1"/>
          <w:b/>
          <w:szCs w:val="24"/>
        </w:rPr>
      </w:pPr>
      <w:r w:rsidRPr="0029422E">
        <w:rPr>
          <w:rStyle w:val="1"/>
          <w:szCs w:val="24"/>
        </w:rPr>
        <w:t xml:space="preserve">4.6. Оплата производится в безналичном порядке путем перечисления денежных средств на расчетный счет Поставщика в течении 30 банковских дней. Датой исполнения обязательств Покупателя по оплате Товара считается день списания денежных средств </w:t>
      </w:r>
      <w:r w:rsidR="000A6C4C" w:rsidRPr="0029422E">
        <w:rPr>
          <w:rStyle w:val="1"/>
          <w:szCs w:val="24"/>
        </w:rPr>
        <w:t>с его</w:t>
      </w:r>
      <w:r w:rsidRPr="0029422E">
        <w:rPr>
          <w:rStyle w:val="1"/>
          <w:szCs w:val="24"/>
        </w:rPr>
        <w:t xml:space="preserve"> расчётного счёта.</w:t>
      </w:r>
    </w:p>
    <w:p w:rsidR="00FA6BD1" w:rsidRPr="0029422E" w:rsidRDefault="00FA6BD1" w:rsidP="00FA6BD1">
      <w:pPr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 xml:space="preserve">Статья 5. </w:t>
      </w:r>
      <w:r w:rsidR="000A6C4C" w:rsidRPr="0029422E">
        <w:rPr>
          <w:b/>
          <w:bCs/>
          <w:i/>
          <w:iCs/>
        </w:rPr>
        <w:t>Обязательства Сторон</w:t>
      </w:r>
    </w:p>
    <w:p w:rsidR="00FA6BD1" w:rsidRPr="0029422E" w:rsidRDefault="00FA6BD1" w:rsidP="00FA6BD1">
      <w:pPr>
        <w:jc w:val="both"/>
      </w:pPr>
      <w:r w:rsidRPr="0029422E">
        <w:t xml:space="preserve">5.1. </w:t>
      </w:r>
      <w:r w:rsidR="000A6C4C" w:rsidRPr="0029422E">
        <w:t>ЗАКАЗЧИК обязан</w:t>
      </w:r>
      <w:r w:rsidRPr="0029422E">
        <w:t xml:space="preserve">:    </w:t>
      </w:r>
    </w:p>
    <w:p w:rsidR="00FA6BD1" w:rsidRPr="0029422E" w:rsidRDefault="00FA6BD1" w:rsidP="00FA6BD1">
      <w:pPr>
        <w:jc w:val="both"/>
      </w:pPr>
      <w:r w:rsidRPr="0029422E">
        <w:t xml:space="preserve">5.1.1.   Осуществлять контроль и надзор за ходом и качеством оказания услуг, соблюдением сроков их выполнения и соответствием установленной Контрактом стоимости, не вмешиваясь при этом в хозяйственную деятельность ИСПОЛНИТЕЛЯ.    </w:t>
      </w:r>
    </w:p>
    <w:p w:rsidR="00FA6BD1" w:rsidRPr="0029422E" w:rsidRDefault="00FA6BD1" w:rsidP="00FA6BD1">
      <w:pPr>
        <w:jc w:val="both"/>
      </w:pPr>
      <w:r w:rsidRPr="0029422E">
        <w:t>5.1.2.  При обнаружении в ходе оказания услуг отступлений от условий настоящего Контракта, которые могут ухудшить качество оказания услуг, или иных недостатков, немедленно заявлять об этом ИСПОЛНИТЕЛЮ в письменной форме, назначив срок их устранения.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 xml:space="preserve">5.1.3. </w:t>
      </w:r>
      <w:r w:rsidR="000A6C4C" w:rsidRPr="0029422E">
        <w:t>Оплатить оказанные</w:t>
      </w:r>
      <w:r w:rsidRPr="0029422E">
        <w:t xml:space="preserve"> ИСПОЛНИТЕЛЕМ услуги на условиях настоящего Контракта по мере поступления средств в бюджет ЗАКАЗЧИКА путем перечисления их </w:t>
      </w:r>
      <w:r w:rsidR="000A6C4C" w:rsidRPr="0029422E">
        <w:t>на расчетный</w:t>
      </w:r>
      <w:r w:rsidRPr="0029422E">
        <w:t xml:space="preserve"> счет ИСПОЛНИТЕЛЯ в соответствии с правилами казначейского исполнения бюджета.</w:t>
      </w:r>
    </w:p>
    <w:p w:rsidR="00FA6BD1" w:rsidRPr="0029422E" w:rsidRDefault="00FA6BD1" w:rsidP="00FA6BD1">
      <w:pPr>
        <w:jc w:val="both"/>
      </w:pPr>
      <w:r w:rsidRPr="0029422E">
        <w:t xml:space="preserve">5.2. </w:t>
      </w:r>
      <w:r w:rsidR="000A6C4C" w:rsidRPr="0029422E">
        <w:t>ИСПОЛНИТЕЛЬ обязан</w:t>
      </w:r>
      <w:r w:rsidRPr="0029422E">
        <w:t xml:space="preserve">:  </w:t>
      </w:r>
    </w:p>
    <w:p w:rsidR="00FA6BD1" w:rsidRPr="0029422E" w:rsidRDefault="00025526" w:rsidP="00FA6BD1">
      <w:pPr>
        <w:jc w:val="both"/>
      </w:pPr>
      <w:r>
        <w:t xml:space="preserve">5.2.1. </w:t>
      </w:r>
      <w:r w:rsidR="000A6C4C" w:rsidRPr="0029422E">
        <w:t>Выполнять предусмотренные настоящим Контрактом услуги</w:t>
      </w:r>
      <w:r w:rsidR="00FA6BD1" w:rsidRPr="0029422E">
        <w:t xml:space="preserve"> в полном объеме, обеспечив </w:t>
      </w:r>
      <w:r w:rsidR="000A6C4C" w:rsidRPr="0029422E">
        <w:t>их надлежащее</w:t>
      </w:r>
      <w:r w:rsidR="00FA6BD1" w:rsidRPr="0029422E">
        <w:t xml:space="preserve"> качество в сроки, </w:t>
      </w:r>
      <w:r w:rsidR="000A6C4C" w:rsidRPr="0029422E">
        <w:t>установленные настоящим Контрактом</w:t>
      </w:r>
      <w:r w:rsidR="00FA6BD1" w:rsidRPr="0029422E">
        <w:t xml:space="preserve">, в соответствии с требованиями действующего законодательства.   </w:t>
      </w:r>
    </w:p>
    <w:p w:rsidR="00FA6BD1" w:rsidRPr="0029422E" w:rsidRDefault="00FA6BD1" w:rsidP="00FA6BD1">
      <w:pPr>
        <w:jc w:val="both"/>
      </w:pPr>
      <w:r w:rsidRPr="0029422E">
        <w:t xml:space="preserve">5.2.2.  </w:t>
      </w:r>
      <w:r w:rsidR="000A6C4C" w:rsidRPr="0029422E">
        <w:t>Выполнять и</w:t>
      </w:r>
      <w:r w:rsidRPr="0029422E">
        <w:t xml:space="preserve"> </w:t>
      </w:r>
      <w:r w:rsidR="000A6C4C" w:rsidRPr="0029422E">
        <w:t>обеспечивать оказание</w:t>
      </w:r>
      <w:r w:rsidRPr="0029422E">
        <w:t xml:space="preserve"> </w:t>
      </w:r>
      <w:r w:rsidR="000A6C4C" w:rsidRPr="0029422E">
        <w:t>услуг с</w:t>
      </w:r>
      <w:r w:rsidRPr="0029422E">
        <w:t xml:space="preserve"> </w:t>
      </w:r>
      <w:r w:rsidR="000A6C4C" w:rsidRPr="0029422E">
        <w:t>соблюдением норм</w:t>
      </w:r>
      <w:r w:rsidRPr="0029422E">
        <w:t xml:space="preserve"> </w:t>
      </w:r>
      <w:r w:rsidR="000A6C4C" w:rsidRPr="0029422E">
        <w:t>техники безопасности</w:t>
      </w:r>
      <w:r w:rsidRPr="0029422E">
        <w:t>, охраны труда, пожарной безопасности, охраны окружающей среды.</w:t>
      </w:r>
    </w:p>
    <w:p w:rsidR="00FA6BD1" w:rsidRPr="0029422E" w:rsidRDefault="00FA6BD1" w:rsidP="00FA6BD1">
      <w:pPr>
        <w:tabs>
          <w:tab w:val="left" w:pos="720"/>
          <w:tab w:val="left" w:pos="900"/>
        </w:tabs>
        <w:jc w:val="both"/>
      </w:pPr>
      <w:r w:rsidRPr="0029422E">
        <w:t xml:space="preserve">5.2.3.   </w:t>
      </w:r>
      <w:r w:rsidR="000A6C4C" w:rsidRPr="0029422E">
        <w:t>Исполнять оказание</w:t>
      </w:r>
      <w:r w:rsidRPr="0029422E">
        <w:t xml:space="preserve"> услуг указания в сроки, </w:t>
      </w:r>
      <w:r w:rsidR="000A6C4C" w:rsidRPr="0029422E">
        <w:t>установленные графиком</w:t>
      </w:r>
      <w:r w:rsidRPr="0029422E">
        <w:t xml:space="preserve">, согласованным с </w:t>
      </w:r>
      <w:r w:rsidR="000A6C4C" w:rsidRPr="0029422E">
        <w:t>ЗАКАЗЧИКОМ, исполнять</w:t>
      </w:r>
      <w:r w:rsidRPr="0029422E">
        <w:t xml:space="preserve"> </w:t>
      </w:r>
      <w:r w:rsidR="000A6C4C" w:rsidRPr="0029422E">
        <w:t>указания,</w:t>
      </w:r>
      <w:r w:rsidRPr="0029422E">
        <w:t xml:space="preserve"> </w:t>
      </w:r>
      <w:r w:rsidR="000A6C4C" w:rsidRPr="0029422E">
        <w:t>полученные представителями надзорных и инспектирующих</w:t>
      </w:r>
      <w:r w:rsidRPr="0029422E">
        <w:t xml:space="preserve"> органов. </w:t>
      </w:r>
    </w:p>
    <w:p w:rsidR="00FA6BD1" w:rsidRPr="0029422E" w:rsidRDefault="00FA6BD1" w:rsidP="00FA6BD1">
      <w:pPr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 xml:space="preserve">Статья 6.  </w:t>
      </w:r>
      <w:r w:rsidR="000A6C4C" w:rsidRPr="0029422E">
        <w:rPr>
          <w:b/>
          <w:bCs/>
          <w:i/>
          <w:iCs/>
        </w:rPr>
        <w:t>Порядок оказания и</w:t>
      </w:r>
      <w:r w:rsidRPr="0029422E">
        <w:rPr>
          <w:b/>
          <w:bCs/>
          <w:i/>
          <w:iCs/>
        </w:rPr>
        <w:t xml:space="preserve"> приемки услуг</w:t>
      </w:r>
    </w:p>
    <w:p w:rsidR="00FA6BD1" w:rsidRPr="0029422E" w:rsidRDefault="00FA6BD1" w:rsidP="00FA6BD1">
      <w:pPr>
        <w:jc w:val="both"/>
      </w:pPr>
      <w:r w:rsidRPr="0029422E">
        <w:t>6.1. ИСПОЛНИТЕЛЬ после оказания услуг передает ЗАКАЗЧИКУ Акт выполненных работ, с указанием вывезенного объема ТБО и стоимостью услуг.</w:t>
      </w:r>
    </w:p>
    <w:p w:rsidR="00FA6BD1" w:rsidRPr="0029422E" w:rsidRDefault="00FA6BD1" w:rsidP="00FA6BD1">
      <w:pPr>
        <w:jc w:val="both"/>
        <w:rPr>
          <w:b/>
          <w:bCs/>
          <w:i/>
          <w:iCs/>
        </w:rPr>
      </w:pPr>
      <w:r w:rsidRPr="0029422E">
        <w:t>6.2. ЗАКАЗЧИК подписывает акт выполненных услуг, в случае отсутствия претензий к ИСПОЛНИТЕЛЮ.</w:t>
      </w:r>
    </w:p>
    <w:p w:rsidR="00FA6BD1" w:rsidRPr="0029422E" w:rsidRDefault="000A6C4C" w:rsidP="00FA6BD1">
      <w:pPr>
        <w:keepNext/>
        <w:spacing w:before="240" w:after="60"/>
        <w:jc w:val="center"/>
        <w:outlineLvl w:val="1"/>
        <w:rPr>
          <w:b/>
          <w:bCs/>
          <w:i/>
          <w:iCs/>
        </w:rPr>
      </w:pPr>
      <w:r w:rsidRPr="0029422E">
        <w:rPr>
          <w:b/>
          <w:bCs/>
          <w:i/>
          <w:iCs/>
        </w:rPr>
        <w:t>Статья 7</w:t>
      </w:r>
      <w:r w:rsidR="00FA6BD1" w:rsidRPr="0029422E">
        <w:rPr>
          <w:b/>
          <w:bCs/>
          <w:i/>
          <w:iCs/>
        </w:rPr>
        <w:t>.  Ответственность сторон и иные последствия нарушения обязательств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7.1.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7.3.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lastRenderedPageBreak/>
        <w:t>7.4. За ненадлежащее исполнение Заказчиком обязательств, предусмотренных в Контракте, за исключением просрочки исполнения обязательств, начисляются штрафы в размере 2,5% от цены Контракта, что составляет</w:t>
      </w:r>
      <w:r w:rsidR="00FD6B78">
        <w:t xml:space="preserve"> </w:t>
      </w:r>
      <w:r w:rsidR="00FD6B78" w:rsidRPr="00FD6B78">
        <w:rPr>
          <w:b/>
        </w:rPr>
        <w:t>9 430,00</w:t>
      </w:r>
      <w:r w:rsidRPr="00FD6B78">
        <w:rPr>
          <w:b/>
        </w:rPr>
        <w:t xml:space="preserve"> (</w:t>
      </w:r>
      <w:r w:rsidR="00FD6B78" w:rsidRPr="00FD6B78">
        <w:rPr>
          <w:b/>
        </w:rPr>
        <w:t>девять тысячи четыреста тридцать</w:t>
      </w:r>
      <w:r w:rsidRPr="00FD6B78">
        <w:rPr>
          <w:b/>
        </w:rPr>
        <w:t>) руб</w:t>
      </w:r>
      <w:r w:rsidR="00FD6B78">
        <w:rPr>
          <w:b/>
        </w:rPr>
        <w:t xml:space="preserve">лей </w:t>
      </w:r>
      <w:r w:rsidR="00FD6B78" w:rsidRPr="00FD6B78">
        <w:rPr>
          <w:b/>
        </w:rPr>
        <w:t>00</w:t>
      </w:r>
      <w:r w:rsidR="00FD6B78">
        <w:rPr>
          <w:b/>
        </w:rPr>
        <w:t xml:space="preserve"> </w:t>
      </w:r>
      <w:r w:rsidRPr="00FD6B78">
        <w:rPr>
          <w:b/>
        </w:rPr>
        <w:t>коп.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ab/>
        <w:t xml:space="preserve">Правила определения размера штрафа за ненадлежащее исполнение Заказчиком обязательств по контракту установлены в Постановлении Правительства РФ от 25.11.2013 N 1063. 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7.5.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7.6. Пеня начисляется за каждый день просрочки исполнения Исполнителем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по формуле П = (Ц - В) x С (где Ц - цена контракта; В - стоимость фактически исполненного в установленный срок исполнителем обязательства по контракту, определяемая на основании документа оказания услуг, в том числе отдельных этапов исполнения контрактов; С - размер ставки).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Размер ставки определяется по формуле С = Сцб х ДП (где Сцб -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Коэффициент К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При K,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При K,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При K,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 xml:space="preserve">7.7. В случае нарушения Исполнителем обязанностей, предусмотренных в Контракте, за исключением просрочки исполнения обязательств (в том числе гарантийных), Исполнитель обязуется выплатить Заказчику штраф в размере 10% от цены контракта, что составляет </w:t>
      </w:r>
      <w:r w:rsidR="00FD6B78" w:rsidRPr="00FD6B78">
        <w:rPr>
          <w:b/>
        </w:rPr>
        <w:t xml:space="preserve">37 720,00 </w:t>
      </w:r>
      <w:r w:rsidRPr="00FD6B78">
        <w:rPr>
          <w:b/>
        </w:rPr>
        <w:t>(</w:t>
      </w:r>
      <w:r w:rsidR="00FD6B78" w:rsidRPr="00FD6B78">
        <w:rPr>
          <w:b/>
        </w:rPr>
        <w:t>тридцать семь тысячи семьсот двадцать</w:t>
      </w:r>
      <w:r w:rsidRPr="00FD6B78">
        <w:rPr>
          <w:b/>
        </w:rPr>
        <w:t>) руб</w:t>
      </w:r>
      <w:r w:rsidR="00FD6B78" w:rsidRPr="00FD6B78">
        <w:rPr>
          <w:b/>
        </w:rPr>
        <w:t>лей 00</w:t>
      </w:r>
      <w:r w:rsidRPr="00FD6B78">
        <w:rPr>
          <w:b/>
        </w:rPr>
        <w:t xml:space="preserve"> коп</w:t>
      </w:r>
      <w:r w:rsidR="00FD6B78">
        <w:rPr>
          <w:b/>
        </w:rPr>
        <w:t>еек.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ab/>
        <w:t xml:space="preserve">Правила определения размера штрафа за ненадлежащее исполнение Исполнителем обязательств по контракту установлены в Постановлении Правительства РФ от 25.11.2013 N 1063. 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7.8. В случае неуплаты Исполнителем сумм штрафов и пеней в течение 10 (десяти) рабочих дней с момента получения требования Заказчика, Заказчик имеет право осуществить выплату Исполнителю суммы за оказанные услуги, уменьшенной на сумму пени и (или) штрафов.</w:t>
      </w:r>
    </w:p>
    <w:p w:rsidR="00FA6BD1" w:rsidRPr="0029422E" w:rsidRDefault="00FA6BD1" w:rsidP="00FA6BD1">
      <w:pPr>
        <w:autoSpaceDE w:val="0"/>
        <w:autoSpaceDN w:val="0"/>
        <w:jc w:val="both"/>
      </w:pPr>
      <w:r w:rsidRPr="0029422E">
        <w:t>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FA6BD1" w:rsidRPr="0029422E" w:rsidRDefault="00FA6BD1" w:rsidP="00FA6BD1">
      <w:pPr>
        <w:autoSpaceDE w:val="0"/>
        <w:autoSpaceDN w:val="0"/>
        <w:spacing w:after="120"/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 xml:space="preserve">Статья 8.  Срок </w:t>
      </w:r>
      <w:r w:rsidR="00FD6B78" w:rsidRPr="0029422E">
        <w:rPr>
          <w:b/>
          <w:bCs/>
          <w:i/>
          <w:iCs/>
        </w:rPr>
        <w:t>действия контракта и</w:t>
      </w:r>
      <w:r w:rsidRPr="0029422E">
        <w:rPr>
          <w:b/>
          <w:bCs/>
          <w:i/>
          <w:iCs/>
        </w:rPr>
        <w:t xml:space="preserve"> </w:t>
      </w:r>
      <w:r w:rsidR="00FD6B78" w:rsidRPr="0029422E">
        <w:rPr>
          <w:b/>
          <w:bCs/>
          <w:i/>
          <w:iCs/>
        </w:rPr>
        <w:t>условия его</w:t>
      </w:r>
      <w:r w:rsidRPr="0029422E">
        <w:rPr>
          <w:b/>
          <w:bCs/>
          <w:i/>
          <w:iCs/>
        </w:rPr>
        <w:t xml:space="preserve"> расторжения</w:t>
      </w:r>
    </w:p>
    <w:p w:rsidR="00FA6BD1" w:rsidRPr="0029422E" w:rsidRDefault="00FA6BD1" w:rsidP="00FA6BD1">
      <w:pPr>
        <w:autoSpaceDE w:val="0"/>
        <w:autoSpaceDN w:val="0"/>
        <w:adjustRightInd w:val="0"/>
        <w:jc w:val="both"/>
      </w:pPr>
      <w:r w:rsidRPr="0029422E">
        <w:t xml:space="preserve">8.1. </w:t>
      </w:r>
      <w:r w:rsidR="00FD6B78" w:rsidRPr="0029422E">
        <w:t>Настоящий Контракт вступает в</w:t>
      </w:r>
      <w:r w:rsidRPr="0029422E">
        <w:t xml:space="preserve"> </w:t>
      </w:r>
      <w:r w:rsidR="00FD6B78" w:rsidRPr="0029422E">
        <w:t>силу со</w:t>
      </w:r>
      <w:r w:rsidRPr="0029422E">
        <w:t xml:space="preserve"> </w:t>
      </w:r>
      <w:r w:rsidR="00FD6B78" w:rsidRPr="0029422E">
        <w:t>дня его</w:t>
      </w:r>
      <w:r w:rsidRPr="0029422E">
        <w:t xml:space="preserve"> </w:t>
      </w:r>
      <w:r w:rsidR="00FD6B78" w:rsidRPr="0029422E">
        <w:t>подписания СТОРОНАМИ и</w:t>
      </w:r>
      <w:r w:rsidRPr="0029422E">
        <w:t xml:space="preserve"> </w:t>
      </w:r>
      <w:r w:rsidR="00FD6B78" w:rsidRPr="0029422E">
        <w:t>действует до</w:t>
      </w:r>
      <w:r w:rsidRPr="0029422E">
        <w:t xml:space="preserve"> </w:t>
      </w:r>
      <w:r w:rsidR="00FD6B78" w:rsidRPr="0029422E">
        <w:t>исполнения ими своих обязательств</w:t>
      </w:r>
      <w:r w:rsidRPr="0029422E">
        <w:t xml:space="preserve">. </w:t>
      </w:r>
    </w:p>
    <w:p w:rsidR="00FA6BD1" w:rsidRPr="0029422E" w:rsidRDefault="00FA6BD1" w:rsidP="00FA6BD1">
      <w:pPr>
        <w:autoSpaceDE w:val="0"/>
        <w:autoSpaceDN w:val="0"/>
        <w:adjustRightInd w:val="0"/>
        <w:jc w:val="both"/>
      </w:pPr>
      <w:r w:rsidRPr="0029422E">
        <w:t>8.2. Настоящий Контракт может быть расторгнут (прекращен) по соглашению СТОРОН или по решению суда по основаниям, предусмотренным гражданским законодательством, и в любом из следующих случаев;</w:t>
      </w:r>
    </w:p>
    <w:p w:rsidR="00FA6BD1" w:rsidRPr="0029422E" w:rsidRDefault="00FA6BD1" w:rsidP="00FA6BD1">
      <w:pPr>
        <w:autoSpaceDE w:val="0"/>
        <w:autoSpaceDN w:val="0"/>
        <w:adjustRightInd w:val="0"/>
        <w:jc w:val="both"/>
      </w:pPr>
      <w:r w:rsidRPr="0029422E">
        <w:t>-при нарушении ИСПОЛНИТЕЛЕМ условий технического задания;</w:t>
      </w:r>
    </w:p>
    <w:p w:rsidR="00FA6BD1" w:rsidRPr="0029422E" w:rsidRDefault="00FA6BD1" w:rsidP="00FA6BD1">
      <w:pPr>
        <w:autoSpaceDE w:val="0"/>
        <w:autoSpaceDN w:val="0"/>
        <w:adjustRightInd w:val="0"/>
        <w:jc w:val="both"/>
      </w:pPr>
      <w:r w:rsidRPr="0029422E">
        <w:t>-при наличии одного письменного предупреждения ЗАКАЗЧИКА в адрес ИСПОЛНИТЕЛЯ, касающихся ненадлежащего качества оказания услуг, не устранённых своевременно ИСПОЛНИТЕЛЕМ;</w:t>
      </w:r>
    </w:p>
    <w:p w:rsidR="00FA6BD1" w:rsidRPr="0029422E" w:rsidRDefault="00FA6BD1" w:rsidP="00FA6BD1">
      <w:pPr>
        <w:autoSpaceDE w:val="0"/>
        <w:autoSpaceDN w:val="0"/>
        <w:adjustRightInd w:val="0"/>
        <w:jc w:val="both"/>
      </w:pPr>
      <w:r w:rsidRPr="0029422E">
        <w:t>8.3. Расчеты между СТОРОНАМИ за оказанные до расторжения Контракта услуги производятся после выполнения ими действий, предусмотренных п.8.2 настоящего Контракта, на основании акта сверки расчетов, составленного с учетом произведенных ЗАКАЗЧИКОМ к моменту прекращения Контракта платежей (включая перечисленные ранее авансовые платежи), а также сумм, подлежащих удержанию (взысканию) с ИСПОЛНИТЕЛЯ в качестве неустойки или компенсации за причиненные ЗАКАЗЧИКУ убытки.</w:t>
      </w:r>
    </w:p>
    <w:p w:rsidR="00FA6BD1" w:rsidRPr="0029422E" w:rsidRDefault="00FA6BD1" w:rsidP="00FA6BD1">
      <w:pPr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>Статья 9.</w:t>
      </w:r>
      <w:r w:rsidR="00FD6B78">
        <w:rPr>
          <w:b/>
          <w:bCs/>
          <w:i/>
          <w:iCs/>
        </w:rPr>
        <w:t xml:space="preserve"> </w:t>
      </w:r>
      <w:r w:rsidR="00FD6B78" w:rsidRPr="0029422E">
        <w:rPr>
          <w:b/>
          <w:bCs/>
          <w:i/>
          <w:iCs/>
        </w:rPr>
        <w:t>Обстоятельства непреодолимой силы</w:t>
      </w:r>
    </w:p>
    <w:p w:rsidR="00FA6BD1" w:rsidRPr="0029422E" w:rsidRDefault="00FA6BD1" w:rsidP="00F63D50">
      <w:r w:rsidRPr="0029422E">
        <w:t xml:space="preserve">9.1.  </w:t>
      </w:r>
      <w:r w:rsidR="00FD6B78" w:rsidRPr="0029422E">
        <w:t>СТОРОНЫ освобождаются от</w:t>
      </w:r>
      <w:r w:rsidRPr="0029422E">
        <w:t xml:space="preserve"> </w:t>
      </w:r>
      <w:r w:rsidR="00FD6B78" w:rsidRPr="0029422E">
        <w:t>ответственности за</w:t>
      </w:r>
      <w:r w:rsidRPr="0029422E">
        <w:t xml:space="preserve"> </w:t>
      </w:r>
      <w:r w:rsidR="00FD6B78" w:rsidRPr="0029422E">
        <w:t>частичное или</w:t>
      </w:r>
      <w:r w:rsidRPr="0029422E">
        <w:t xml:space="preserve"> </w:t>
      </w:r>
      <w:r w:rsidR="00FD6B78" w:rsidRPr="0029422E">
        <w:t>полное неисполнение</w:t>
      </w:r>
      <w:r w:rsidRPr="0029422E">
        <w:t xml:space="preserve"> обязательств по Контракту, если </w:t>
      </w:r>
      <w:r w:rsidR="00FD6B78" w:rsidRPr="0029422E">
        <w:t>надлежащее исполнение</w:t>
      </w:r>
      <w:r w:rsidRPr="0029422E">
        <w:t xml:space="preserve">  </w:t>
      </w:r>
      <w:r w:rsidR="00FD6B78" w:rsidRPr="0029422E">
        <w:t>обязательств по</w:t>
      </w:r>
      <w:r w:rsidRPr="0029422E">
        <w:t xml:space="preserve"> </w:t>
      </w:r>
      <w:r w:rsidR="00F63D50" w:rsidRPr="0029422E">
        <w:t xml:space="preserve">Контракту оказалось  </w:t>
      </w:r>
      <w:r w:rsidR="00FD6B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D50">
        <w:t xml:space="preserve">                               </w:t>
      </w:r>
      <w:r w:rsidRPr="0029422E">
        <w:t>невозможным вследствие  обстоятельств  непреодолимой  силы. Обстоятельства непреодолимой силы определяются в соответствии с гражданским законодательством</w:t>
      </w:r>
      <w:r w:rsidR="00FD6B78">
        <w:t xml:space="preserve">                                                                                                                                                                      </w:t>
      </w:r>
    </w:p>
    <w:p w:rsidR="00FA6BD1" w:rsidRPr="0029422E" w:rsidRDefault="00FA6BD1" w:rsidP="00FA6BD1">
      <w:pPr>
        <w:jc w:val="both"/>
      </w:pPr>
      <w:r w:rsidRPr="0029422E">
        <w:t xml:space="preserve">9.2.   Даты возникновения и окончания </w:t>
      </w:r>
      <w:r w:rsidR="00B17338" w:rsidRPr="0029422E">
        <w:t>обстоятельств непреодолимой</w:t>
      </w:r>
      <w:r w:rsidRPr="0029422E">
        <w:t xml:space="preserve"> силы, их описание и последствия для сторон фиксируются в акте, который подписывают СТОРОНЫ, акт является</w:t>
      </w:r>
      <w:r w:rsidR="00025526">
        <w:t xml:space="preserve"> основанием</w:t>
      </w:r>
      <w:r w:rsidRPr="0029422E">
        <w:t xml:space="preserve"> </w:t>
      </w:r>
      <w:r w:rsidR="00025526" w:rsidRPr="0029422E">
        <w:t>для внесения</w:t>
      </w:r>
      <w:r w:rsidRPr="0029422E">
        <w:t xml:space="preserve"> </w:t>
      </w:r>
      <w:r w:rsidR="00025526" w:rsidRPr="0029422E">
        <w:t>изменений в</w:t>
      </w:r>
      <w:r w:rsidRPr="0029422E">
        <w:t xml:space="preserve"> </w:t>
      </w:r>
      <w:r w:rsidR="00025526" w:rsidRPr="0029422E">
        <w:t>календарный план</w:t>
      </w:r>
      <w:r w:rsidRPr="0029422E">
        <w:t xml:space="preserve"> оказания услуг.</w:t>
      </w:r>
    </w:p>
    <w:p w:rsidR="00FA6BD1" w:rsidRPr="0029422E" w:rsidRDefault="00FA6BD1" w:rsidP="00FA6BD1">
      <w:pPr>
        <w:jc w:val="both"/>
      </w:pPr>
      <w:r w:rsidRPr="0029422E">
        <w:t xml:space="preserve">9.3.   Если обстоятельства </w:t>
      </w:r>
      <w:r w:rsidR="00025526" w:rsidRPr="0029422E">
        <w:t>непреодолимой силы или их</w:t>
      </w:r>
      <w:r w:rsidRPr="0029422E">
        <w:t xml:space="preserve"> </w:t>
      </w:r>
      <w:r w:rsidR="00025526" w:rsidRPr="0029422E">
        <w:t>последствия будут длиться более шести</w:t>
      </w:r>
      <w:r w:rsidRPr="0029422E">
        <w:t xml:space="preserve"> месяцев, </w:t>
      </w:r>
      <w:r w:rsidR="00025526" w:rsidRPr="0029422E">
        <w:t>то заинтересованная СТОРОНА</w:t>
      </w:r>
      <w:r w:rsidRPr="0029422E">
        <w:t xml:space="preserve"> вправе </w:t>
      </w:r>
      <w:r w:rsidR="00025526" w:rsidRPr="0029422E">
        <w:t>требовать досрочного</w:t>
      </w:r>
      <w:r w:rsidRPr="0029422E">
        <w:t xml:space="preserve"> расторжения Контракта.    </w:t>
      </w:r>
    </w:p>
    <w:p w:rsidR="00FA6BD1" w:rsidRPr="0029422E" w:rsidRDefault="00FA6BD1" w:rsidP="00FA6BD1">
      <w:pPr>
        <w:keepNext/>
        <w:spacing w:before="240" w:after="60"/>
        <w:jc w:val="center"/>
        <w:outlineLvl w:val="1"/>
        <w:rPr>
          <w:b/>
          <w:bCs/>
          <w:i/>
          <w:iCs/>
        </w:rPr>
      </w:pPr>
      <w:r w:rsidRPr="0029422E">
        <w:rPr>
          <w:b/>
          <w:bCs/>
          <w:i/>
          <w:iCs/>
        </w:rPr>
        <w:t xml:space="preserve">Статья </w:t>
      </w:r>
      <w:r w:rsidR="00025526" w:rsidRPr="0029422E">
        <w:rPr>
          <w:b/>
          <w:bCs/>
          <w:i/>
          <w:iCs/>
        </w:rPr>
        <w:t>10. Особые</w:t>
      </w:r>
      <w:r w:rsidRPr="0029422E">
        <w:rPr>
          <w:b/>
          <w:bCs/>
          <w:i/>
          <w:iCs/>
        </w:rPr>
        <w:t xml:space="preserve"> условия</w:t>
      </w:r>
    </w:p>
    <w:p w:rsidR="00FA6BD1" w:rsidRPr="0029422E" w:rsidRDefault="00FA6BD1" w:rsidP="00FA6BD1">
      <w:pPr>
        <w:jc w:val="both"/>
      </w:pPr>
      <w:r w:rsidRPr="0029422E">
        <w:t xml:space="preserve">10.1. При выполнении настоящего </w:t>
      </w:r>
      <w:r w:rsidR="00025526" w:rsidRPr="0029422E">
        <w:t>Контракта СТОРОНЫ руководствуются действующим</w:t>
      </w:r>
      <w:r w:rsidRPr="0029422E">
        <w:t xml:space="preserve"> </w:t>
      </w:r>
      <w:r w:rsidR="00025526" w:rsidRPr="0029422E">
        <w:t>законодательством Российской</w:t>
      </w:r>
      <w:r w:rsidRPr="0029422E">
        <w:t xml:space="preserve"> Федерации.  </w:t>
      </w:r>
    </w:p>
    <w:p w:rsidR="00FA6BD1" w:rsidRPr="0029422E" w:rsidRDefault="00FA6BD1" w:rsidP="00FA6BD1">
      <w:pPr>
        <w:pStyle w:val="2"/>
        <w:jc w:val="left"/>
        <w:rPr>
          <w:sz w:val="24"/>
          <w:szCs w:val="24"/>
        </w:rPr>
      </w:pPr>
      <w:r w:rsidRPr="0029422E">
        <w:rPr>
          <w:sz w:val="24"/>
          <w:szCs w:val="24"/>
        </w:rPr>
        <w:t xml:space="preserve">10.2.   ИСПОЛНИТЕЛЬ обеспечивает сбор и вывоз отходов </w:t>
      </w:r>
      <w:r w:rsidR="00025526" w:rsidRPr="0029422E">
        <w:rPr>
          <w:sz w:val="24"/>
          <w:szCs w:val="24"/>
        </w:rPr>
        <w:t>в объеме,</w:t>
      </w:r>
      <w:r w:rsidRPr="0029422E">
        <w:rPr>
          <w:sz w:val="24"/>
          <w:szCs w:val="24"/>
        </w:rPr>
        <w:t xml:space="preserve"> предусмотренном в Техническом задании</w:t>
      </w:r>
      <w:r w:rsidRPr="0029422E">
        <w:rPr>
          <w:rStyle w:val="1"/>
          <w:szCs w:val="24"/>
        </w:rPr>
        <w:t xml:space="preserve"> являющимся неотъемлемой частью </w:t>
      </w:r>
      <w:r w:rsidR="00025526" w:rsidRPr="0029422E">
        <w:rPr>
          <w:rStyle w:val="1"/>
          <w:szCs w:val="24"/>
        </w:rPr>
        <w:t>настоящего контракта (</w:t>
      </w:r>
      <w:r w:rsidRPr="0029422E">
        <w:rPr>
          <w:rStyle w:val="1"/>
          <w:szCs w:val="24"/>
        </w:rPr>
        <w:t xml:space="preserve">Приложение № 1).  </w:t>
      </w:r>
      <w:r w:rsidRPr="0029422E">
        <w:rPr>
          <w:sz w:val="24"/>
          <w:szCs w:val="24"/>
        </w:rPr>
        <w:t xml:space="preserve"> </w:t>
      </w:r>
    </w:p>
    <w:p w:rsidR="00FA6BD1" w:rsidRPr="0029422E" w:rsidRDefault="00FA6BD1" w:rsidP="00FA6BD1">
      <w:pPr>
        <w:jc w:val="both"/>
      </w:pPr>
      <w:r w:rsidRPr="0029422E">
        <w:t xml:space="preserve">10.3.  Все указанные в </w:t>
      </w:r>
      <w:r w:rsidR="00025526" w:rsidRPr="0029422E">
        <w:t>Контракте приложения являются его</w:t>
      </w:r>
      <w:r w:rsidRPr="0029422E">
        <w:t xml:space="preserve"> </w:t>
      </w:r>
      <w:r w:rsidR="00025526" w:rsidRPr="0029422E">
        <w:t>неотъемлемыми частями</w:t>
      </w:r>
      <w:r w:rsidRPr="0029422E">
        <w:t xml:space="preserve">.  </w:t>
      </w:r>
    </w:p>
    <w:p w:rsidR="00FA6BD1" w:rsidRPr="0029422E" w:rsidRDefault="00FA6BD1" w:rsidP="00FA6BD1">
      <w:pPr>
        <w:jc w:val="both"/>
      </w:pPr>
      <w:r w:rsidRPr="0029422E">
        <w:t xml:space="preserve">10.4. Спорные вопросы, возникающие в </w:t>
      </w:r>
      <w:r w:rsidR="00025526" w:rsidRPr="0029422E">
        <w:t>ходе исполнения настоящего Контракта, разрешаются</w:t>
      </w:r>
      <w:r w:rsidRPr="0029422E">
        <w:t xml:space="preserve"> путем переговоров. При не </w:t>
      </w:r>
      <w:r w:rsidR="00025526" w:rsidRPr="0029422E">
        <w:t>достижении соглашения каждая</w:t>
      </w:r>
      <w:r w:rsidRPr="0029422E">
        <w:t xml:space="preserve"> из СТОРОН вправе </w:t>
      </w:r>
      <w:r w:rsidR="00025526" w:rsidRPr="0029422E">
        <w:t>обратиться с</w:t>
      </w:r>
      <w:r w:rsidRPr="0029422E">
        <w:t xml:space="preserve"> </w:t>
      </w:r>
      <w:r w:rsidR="00025526" w:rsidRPr="0029422E">
        <w:t>иском в</w:t>
      </w:r>
      <w:r w:rsidRPr="0029422E">
        <w:t xml:space="preserve"> </w:t>
      </w:r>
      <w:r w:rsidR="00025526" w:rsidRPr="0029422E">
        <w:t>Арбитражный суд</w:t>
      </w:r>
      <w:r w:rsidRPr="0029422E">
        <w:t xml:space="preserve"> Республики Дагестан.  </w:t>
      </w:r>
    </w:p>
    <w:p w:rsidR="00FA6BD1" w:rsidRPr="0029422E" w:rsidRDefault="00FA6BD1" w:rsidP="00FA6BD1">
      <w:pPr>
        <w:jc w:val="both"/>
      </w:pPr>
      <w:r w:rsidRPr="0029422E">
        <w:t xml:space="preserve">10.5. Настоящий </w:t>
      </w:r>
      <w:r w:rsidR="00025526" w:rsidRPr="0029422E">
        <w:t>Контракт составлен в</w:t>
      </w:r>
      <w:r w:rsidRPr="0029422E">
        <w:t xml:space="preserve"> 2-х (трёх) </w:t>
      </w:r>
      <w:r w:rsidR="00BD326C">
        <w:t>подлинных экземплярах, имеющих</w:t>
      </w:r>
      <w:r w:rsidRPr="0029422E">
        <w:t xml:space="preserve"> равную юридическую  силу: один экземпляр ЗАКАЗЧИКУ и один экземпляр ИСПОЛНИТЕЛЮ.  </w:t>
      </w:r>
    </w:p>
    <w:p w:rsidR="00FA6BD1" w:rsidRPr="00025526" w:rsidRDefault="00FA6BD1" w:rsidP="00FA6BD1">
      <w:pPr>
        <w:rPr>
          <w:b/>
        </w:rPr>
      </w:pPr>
      <w:r w:rsidRPr="00025526">
        <w:rPr>
          <w:b/>
        </w:rPr>
        <w:t xml:space="preserve">Приложения к Контракту: </w:t>
      </w:r>
    </w:p>
    <w:p w:rsidR="00FA6BD1" w:rsidRPr="0029422E" w:rsidRDefault="00FA6BD1" w:rsidP="00FA6BD1">
      <w:r w:rsidRPr="0029422E">
        <w:t>-  Техническое задание (приложение 1);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  <w:r w:rsidRPr="0029422E">
        <w:t>- Акт сдачи-приемки услуг (приложение 2)</w:t>
      </w:r>
    </w:p>
    <w:p w:rsidR="00FA6BD1" w:rsidRPr="0029422E" w:rsidRDefault="00FA6BD1" w:rsidP="00FA6BD1">
      <w:pPr>
        <w:jc w:val="center"/>
        <w:rPr>
          <w:b/>
          <w:bCs/>
          <w:i/>
          <w:iCs/>
        </w:rPr>
      </w:pPr>
      <w:r w:rsidRPr="0029422E">
        <w:rPr>
          <w:b/>
          <w:bCs/>
          <w:i/>
          <w:iCs/>
        </w:rPr>
        <w:t xml:space="preserve">Статья 11. </w:t>
      </w:r>
      <w:r w:rsidR="00025526" w:rsidRPr="0029422E">
        <w:rPr>
          <w:b/>
          <w:bCs/>
          <w:i/>
          <w:iCs/>
        </w:rPr>
        <w:t>Реквизиты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5178"/>
        <w:gridCol w:w="224"/>
        <w:gridCol w:w="4063"/>
        <w:gridCol w:w="435"/>
      </w:tblGrid>
      <w:tr w:rsidR="00FA6BD1" w:rsidRPr="0029422E" w:rsidTr="00025526">
        <w:trPr>
          <w:gridAfter w:val="1"/>
          <w:wAfter w:w="435" w:type="dxa"/>
        </w:trPr>
        <w:tc>
          <w:tcPr>
            <w:tcW w:w="5508" w:type="dxa"/>
            <w:gridSpan w:val="3"/>
          </w:tcPr>
          <w:p w:rsidR="00FA6BD1" w:rsidRPr="0029422E" w:rsidRDefault="00FA6BD1" w:rsidP="002318B7">
            <w:pPr>
              <w:rPr>
                <w:b/>
                <w:bCs/>
              </w:rPr>
            </w:pPr>
            <w:r w:rsidRPr="0029422E">
              <w:t xml:space="preserve">     </w:t>
            </w:r>
            <w:r w:rsidRPr="0029422E">
              <w:tab/>
            </w:r>
            <w:r w:rsidR="00025526">
              <w:t>ЗАКАЗЧИК:</w:t>
            </w:r>
            <w:r w:rsidRPr="0029422E">
              <w:tab/>
            </w:r>
            <w:r w:rsidRPr="0029422E">
              <w:tab/>
            </w:r>
            <w:r w:rsidRPr="0029422E">
              <w:tab/>
            </w:r>
            <w:r w:rsidRPr="0029422E">
              <w:tab/>
            </w:r>
            <w:r w:rsidRPr="0029422E">
              <w:tab/>
              <w:t xml:space="preserve">                      </w:t>
            </w:r>
          </w:p>
        </w:tc>
        <w:tc>
          <w:tcPr>
            <w:tcW w:w="4063" w:type="dxa"/>
          </w:tcPr>
          <w:p w:rsidR="00FA6BD1" w:rsidRPr="0029422E" w:rsidRDefault="00025526" w:rsidP="002318B7">
            <w:r>
              <w:t>ИСПОЛНИТЕЛЬ:</w:t>
            </w:r>
          </w:p>
        </w:tc>
      </w:tr>
      <w:tr w:rsidR="00B17338" w:rsidRPr="00CE6216" w:rsidTr="00025526">
        <w:tblPrEx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5178" w:type="dxa"/>
          </w:tcPr>
          <w:tbl>
            <w:tblPr>
              <w:tblW w:w="4949" w:type="dxa"/>
              <w:tblLook w:val="04A0" w:firstRow="1" w:lastRow="0" w:firstColumn="1" w:lastColumn="0" w:noHBand="0" w:noVBand="1"/>
            </w:tblPr>
            <w:tblGrid>
              <w:gridCol w:w="4949"/>
            </w:tblGrid>
            <w:tr w:rsidR="00B17338" w:rsidRPr="00CE6216" w:rsidTr="001F22C6">
              <w:trPr>
                <w:trHeight w:val="527"/>
              </w:trPr>
              <w:tc>
                <w:tcPr>
                  <w:tcW w:w="4949" w:type="dxa"/>
                </w:tcPr>
                <w:p w:rsidR="00B17338" w:rsidRPr="00025526" w:rsidRDefault="00B17338" w:rsidP="002318B7">
                  <w:pPr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b/>
                      <w:sz w:val="22"/>
                      <w:szCs w:val="22"/>
                    </w:rPr>
                    <w:t xml:space="preserve">Администрация </w:t>
                  </w:r>
                  <w:r w:rsidRPr="00025526">
                    <w:rPr>
                      <w:sz w:val="22"/>
                      <w:szCs w:val="22"/>
                    </w:rPr>
                    <w:t xml:space="preserve">сельского поселения «сельсовет Карчагский».  </w:t>
                  </w:r>
                </w:p>
                <w:p w:rsidR="00B17338" w:rsidRPr="00025526" w:rsidRDefault="00B17338" w:rsidP="002318B7">
                  <w:pPr>
                    <w:spacing w:line="0" w:lineRule="atLeast"/>
                    <w:ind w:right="4"/>
                    <w:rPr>
                      <w:sz w:val="22"/>
                      <w:szCs w:val="22"/>
                      <w:highlight w:val="yellow"/>
                    </w:rPr>
                  </w:pPr>
                  <w:r w:rsidRPr="00025526">
                    <w:rPr>
                      <w:sz w:val="22"/>
                      <w:szCs w:val="22"/>
                    </w:rPr>
                    <w:t xml:space="preserve">Юридический адрес: </w:t>
                  </w:r>
                  <w:r w:rsidRPr="00025526">
                    <w:rPr>
                      <w:bCs/>
                      <w:sz w:val="22"/>
                      <w:szCs w:val="22"/>
                    </w:rPr>
                    <w:t>368770</w:t>
                  </w:r>
                  <w:r w:rsidRPr="00025526">
                    <w:rPr>
                      <w:sz w:val="22"/>
                      <w:szCs w:val="22"/>
                    </w:rPr>
                    <w:t>, РД, С.Стальский айон,с.Карчаг,ул.Советов,26</w:t>
                  </w:r>
                </w:p>
                <w:p w:rsidR="00B17338" w:rsidRPr="00025526" w:rsidRDefault="00B17338" w:rsidP="002318B7">
                  <w:pPr>
                    <w:pStyle w:val="a4"/>
                    <w:spacing w:line="0" w:lineRule="atLeast"/>
                  </w:pPr>
                  <w:r w:rsidRPr="00025526">
                    <w:t>ИНН 0529007455</w:t>
                  </w:r>
                  <w:r w:rsidR="00025526" w:rsidRPr="00025526">
                    <w:t xml:space="preserve"> </w:t>
                  </w:r>
                  <w:r w:rsidRPr="00025526">
                    <w:t>КПП 052901001</w:t>
                  </w:r>
                </w:p>
                <w:p w:rsidR="00B17338" w:rsidRPr="00025526" w:rsidRDefault="00B17338" w:rsidP="002318B7">
                  <w:pPr>
                    <w:tabs>
                      <w:tab w:val="left" w:pos="9462"/>
                    </w:tabs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sz w:val="22"/>
                      <w:szCs w:val="22"/>
                    </w:rPr>
                    <w:t xml:space="preserve">УФК по РД, Сулейман-Стальский район (Администрация СП «сельсовет Карчагский»)                                                                                                                                               </w:t>
                  </w:r>
                </w:p>
                <w:p w:rsidR="00B17338" w:rsidRPr="00025526" w:rsidRDefault="00B17338" w:rsidP="002318B7">
                  <w:pPr>
                    <w:tabs>
                      <w:tab w:val="left" w:pos="9462"/>
                    </w:tabs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sz w:val="22"/>
                      <w:szCs w:val="22"/>
                    </w:rPr>
                    <w:t>р\с 40204810300000000539</w:t>
                  </w:r>
                </w:p>
                <w:p w:rsidR="00B17338" w:rsidRPr="00025526" w:rsidRDefault="00B17338" w:rsidP="002318B7">
                  <w:pPr>
                    <w:tabs>
                      <w:tab w:val="left" w:pos="9462"/>
                    </w:tabs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sz w:val="22"/>
                      <w:szCs w:val="22"/>
                    </w:rPr>
                    <w:t>ГРКЦ НБ Банка России по Республике Дагестан г.Махачкала</w:t>
                  </w:r>
                </w:p>
                <w:p w:rsidR="00B17338" w:rsidRPr="00025526" w:rsidRDefault="00B17338" w:rsidP="002318B7">
                  <w:pPr>
                    <w:tabs>
                      <w:tab w:val="left" w:pos="9462"/>
                    </w:tabs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sz w:val="22"/>
                      <w:szCs w:val="22"/>
                    </w:rPr>
                    <w:t xml:space="preserve">БИК    048209001 </w:t>
                  </w:r>
                </w:p>
                <w:p w:rsidR="00B17338" w:rsidRPr="00025526" w:rsidRDefault="00B17338" w:rsidP="002318B7">
                  <w:pPr>
                    <w:tabs>
                      <w:tab w:val="left" w:pos="9462"/>
                    </w:tabs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sz w:val="22"/>
                      <w:szCs w:val="22"/>
                    </w:rPr>
                    <w:t xml:space="preserve">Тел.+9 9604092180  </w:t>
                  </w:r>
                </w:p>
                <w:p w:rsidR="00B17338" w:rsidRPr="00025526" w:rsidRDefault="00B17338" w:rsidP="002318B7">
                  <w:pPr>
                    <w:tabs>
                      <w:tab w:val="left" w:pos="9462"/>
                    </w:tabs>
                    <w:spacing w:line="0" w:lineRule="atLeast"/>
                    <w:ind w:right="4"/>
                    <w:rPr>
                      <w:sz w:val="22"/>
                      <w:szCs w:val="22"/>
                    </w:rPr>
                  </w:pPr>
                  <w:r w:rsidRPr="00025526">
                    <w:rPr>
                      <w:sz w:val="22"/>
                      <w:szCs w:val="22"/>
                    </w:rPr>
                    <w:t xml:space="preserve">Karrhag.mo@mail.ru   </w:t>
                  </w:r>
                  <w:r w:rsidRPr="00CE6216">
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CE6216">
                    <w:rPr>
                      <w:highlight w:val="yellow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 w:rsidRPr="00CE6216">
                    <w:t>Глава администрации сельского поселения «сельсовет</w:t>
                  </w:r>
                  <w:r>
                    <w:t xml:space="preserve"> Карчагский».  _______________Д.К</w:t>
                  </w:r>
                  <w:r w:rsidRPr="00CE6216">
                    <w:t>.</w:t>
                  </w:r>
                  <w:r>
                    <w:t>Курбанмагомедов</w:t>
                  </w:r>
                  <w:r w:rsidRPr="00CE6216">
                    <w:t xml:space="preserve">                        </w:t>
                  </w:r>
                </w:p>
                <w:p w:rsidR="00B17338" w:rsidRPr="00CE6216" w:rsidRDefault="00025526" w:rsidP="002318B7">
                  <w:pPr>
                    <w:jc w:val="both"/>
                  </w:pPr>
                  <w:r>
                    <w:t xml:space="preserve"> «___»_________________ 2017</w:t>
                  </w:r>
                  <w:r w:rsidR="00B17338" w:rsidRPr="00CE6216">
                    <w:t xml:space="preserve"> года</w:t>
                  </w:r>
                </w:p>
                <w:p w:rsidR="00B17338" w:rsidRPr="00CE6216" w:rsidRDefault="00B17338" w:rsidP="002318B7">
                  <w:pPr>
                    <w:pStyle w:val="a4"/>
                  </w:pPr>
                </w:p>
                <w:p w:rsidR="00B17338" w:rsidRPr="001F22C6" w:rsidRDefault="00B17338" w:rsidP="002318B7">
                  <w:pPr>
                    <w:pStyle w:val="a4"/>
                    <w:rPr>
                      <w:sz w:val="20"/>
                      <w:szCs w:val="20"/>
                    </w:rPr>
                  </w:pPr>
                  <w:r w:rsidRPr="001F22C6">
                    <w:rPr>
                      <w:sz w:val="20"/>
                      <w:szCs w:val="20"/>
                    </w:rPr>
                    <w:t>МП</w:t>
                  </w:r>
                </w:p>
              </w:tc>
            </w:tr>
            <w:tr w:rsidR="00B17338" w:rsidRPr="00CE6216" w:rsidTr="001F22C6">
              <w:trPr>
                <w:trHeight w:val="435"/>
              </w:trPr>
              <w:tc>
                <w:tcPr>
                  <w:tcW w:w="4949" w:type="dxa"/>
                </w:tcPr>
                <w:p w:rsidR="00B17338" w:rsidRPr="00CE6216" w:rsidRDefault="00B17338" w:rsidP="001F22C6">
                  <w:pPr>
                    <w:pStyle w:val="a4"/>
                  </w:pPr>
                </w:p>
              </w:tc>
            </w:tr>
          </w:tbl>
          <w:p w:rsidR="00B17338" w:rsidRPr="00CE6216" w:rsidRDefault="00B17338" w:rsidP="002318B7">
            <w:pPr>
              <w:pStyle w:val="a4"/>
            </w:pPr>
          </w:p>
        </w:tc>
        <w:tc>
          <w:tcPr>
            <w:tcW w:w="4722" w:type="dxa"/>
            <w:gridSpan w:val="3"/>
          </w:tcPr>
          <w:p w:rsidR="00B17338" w:rsidRPr="00025526" w:rsidRDefault="00025526" w:rsidP="002318B7">
            <w:pPr>
              <w:pStyle w:val="a4"/>
              <w:rPr>
                <w:rFonts w:cs="Times New Roman"/>
              </w:rPr>
            </w:pPr>
            <w:r>
              <w:rPr>
                <w:i/>
              </w:rPr>
              <w:t xml:space="preserve"> </w:t>
            </w:r>
            <w:r w:rsidR="00B17338" w:rsidRPr="00CE6216">
              <w:rPr>
                <w:i/>
              </w:rPr>
              <w:t xml:space="preserve"> </w:t>
            </w:r>
            <w:r w:rsidR="00B17338" w:rsidRPr="00025526">
              <w:rPr>
                <w:rFonts w:cs="Times New Roman"/>
              </w:rPr>
              <w:t>ООО  «Даггорстрой»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 xml:space="preserve"> Место нахождения: 368770, РД, Сулейман-Стальский район, с.Карчаг.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>Почтовый адрес: 368770, РД, Сулейман-Стальский район, с. Карчаг.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 xml:space="preserve">Телефон: + 7 </w:t>
            </w:r>
            <w:r w:rsidRPr="00025526">
              <w:rPr>
                <w:color w:val="000000"/>
              </w:rPr>
              <w:t>9064819460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 xml:space="preserve">ОГРН: </w:t>
            </w:r>
            <w:r w:rsidRPr="00025526">
              <w:rPr>
                <w:rFonts w:cs="Times New Roman"/>
                <w:shd w:val="clear" w:color="auto" w:fill="FFFFFF"/>
              </w:rPr>
              <w:t>1020501588678</w:t>
            </w:r>
          </w:p>
          <w:p w:rsidR="00B17338" w:rsidRPr="00025526" w:rsidRDefault="00B17338" w:rsidP="002318B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25526">
              <w:rPr>
                <w:sz w:val="22"/>
                <w:szCs w:val="22"/>
              </w:rPr>
              <w:t xml:space="preserve">ИНН: 0529008530 </w:t>
            </w:r>
            <w:r w:rsidRPr="00025526">
              <w:rPr>
                <w:b/>
                <w:sz w:val="22"/>
                <w:szCs w:val="22"/>
              </w:rPr>
              <w:t xml:space="preserve">КПП </w:t>
            </w:r>
            <w:r w:rsidRPr="00025526">
              <w:rPr>
                <w:sz w:val="22"/>
                <w:szCs w:val="22"/>
              </w:rPr>
              <w:t xml:space="preserve">052901001 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 xml:space="preserve">ОКПО </w:t>
            </w:r>
            <w:r w:rsidRPr="00025526">
              <w:rPr>
                <w:rFonts w:cs="Times New Roman"/>
                <w:shd w:val="clear" w:color="auto" w:fill="FFFFFF"/>
              </w:rPr>
              <w:t>43427306</w:t>
            </w:r>
            <w:r w:rsidRPr="00025526">
              <w:rPr>
                <w:rFonts w:cs="Times New Roman"/>
              </w:rPr>
              <w:t xml:space="preserve">  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 xml:space="preserve">Р/счет: 40702810604010000170 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>в  ОАО «Россельхозбанк», г. Махачкала, пр.Гамидова, 54а  БИК: 048209793</w:t>
            </w:r>
          </w:p>
          <w:p w:rsidR="00B17338" w:rsidRPr="00025526" w:rsidRDefault="00B17338" w:rsidP="002318B7">
            <w:pPr>
              <w:pStyle w:val="a4"/>
              <w:rPr>
                <w:rFonts w:cs="Times New Roman"/>
              </w:rPr>
            </w:pPr>
            <w:r w:rsidRPr="00025526">
              <w:rPr>
                <w:rFonts w:cs="Times New Roman"/>
              </w:rPr>
              <w:t xml:space="preserve">К/счет: 30101810000000000793 </w:t>
            </w:r>
          </w:p>
          <w:p w:rsidR="00B17338" w:rsidRPr="00CE6216" w:rsidRDefault="00B17338" w:rsidP="002318B7">
            <w:pPr>
              <w:pStyle w:val="a4"/>
              <w:rPr>
                <w:rFonts w:cs="Times New Roman"/>
              </w:rPr>
            </w:pPr>
            <w:r w:rsidRPr="00CE6216">
              <w:t xml:space="preserve">Генеральный директор </w:t>
            </w:r>
            <w:r>
              <w:rPr>
                <w:rFonts w:cs="Times New Roman"/>
              </w:rPr>
              <w:t>ООО «Даггорстрой</w:t>
            </w:r>
            <w:r w:rsidRPr="00CE6216">
              <w:rPr>
                <w:rFonts w:cs="Times New Roman"/>
              </w:rPr>
              <w:t>»</w:t>
            </w:r>
          </w:p>
          <w:p w:rsidR="00B17338" w:rsidRPr="00CE6216" w:rsidRDefault="00B17338" w:rsidP="002318B7"/>
          <w:p w:rsidR="00B17338" w:rsidRPr="00CE6216" w:rsidRDefault="00B17338" w:rsidP="002318B7">
            <w:pPr>
              <w:pStyle w:val="a4"/>
            </w:pPr>
            <w:r w:rsidRPr="00CE6216">
              <w:t xml:space="preserve">__________________/ </w:t>
            </w:r>
            <w:r>
              <w:t>К.А. Абдиев</w:t>
            </w:r>
            <w:r w:rsidRPr="00CE6216">
              <w:t xml:space="preserve"> /</w:t>
            </w:r>
          </w:p>
          <w:p w:rsidR="00B17338" w:rsidRPr="00CE6216" w:rsidRDefault="001F22C6" w:rsidP="002318B7">
            <w:pPr>
              <w:pStyle w:val="a4"/>
            </w:pPr>
            <w:r>
              <w:t>«___»_________________ 2017</w:t>
            </w:r>
            <w:r w:rsidR="00B17338" w:rsidRPr="00CE6216">
              <w:t xml:space="preserve"> года</w:t>
            </w:r>
          </w:p>
          <w:p w:rsidR="00B17338" w:rsidRPr="00CE6216" w:rsidRDefault="00B17338" w:rsidP="002318B7"/>
          <w:p w:rsidR="00B17338" w:rsidRPr="001F22C6" w:rsidRDefault="00B17338" w:rsidP="002318B7">
            <w:pPr>
              <w:rPr>
                <w:sz w:val="20"/>
                <w:szCs w:val="20"/>
              </w:rPr>
            </w:pPr>
            <w:r w:rsidRPr="001F22C6">
              <w:rPr>
                <w:sz w:val="20"/>
                <w:szCs w:val="20"/>
              </w:rPr>
              <w:t>МП</w:t>
            </w:r>
          </w:p>
        </w:tc>
      </w:tr>
    </w:tbl>
    <w:p w:rsidR="00FA6BD1" w:rsidRPr="0029422E" w:rsidRDefault="00FA6BD1" w:rsidP="001F22C6">
      <w:r w:rsidRPr="0029422E">
        <w:t xml:space="preserve">            </w:t>
      </w:r>
      <w:r w:rsidRPr="0029422E">
        <w:tab/>
      </w:r>
      <w:r w:rsidR="001F22C6">
        <w:t xml:space="preserve">                                                                                              </w:t>
      </w:r>
      <w:r w:rsidRPr="0029422E">
        <w:t xml:space="preserve"> </w:t>
      </w:r>
      <w:r w:rsidRPr="0029422E">
        <w:tab/>
        <w:t xml:space="preserve"> Приложение 1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right"/>
      </w:pPr>
      <w:r w:rsidRPr="0029422E">
        <w:t xml:space="preserve">         к Муниципальному контракту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right"/>
      </w:pPr>
      <w:r w:rsidRPr="0029422E">
        <w:t>№</w:t>
      </w:r>
      <w:r w:rsidR="001F22C6" w:rsidRPr="001F22C6">
        <w:t>0303300029517000001</w:t>
      </w:r>
      <w:r w:rsidRPr="0029422E">
        <w:t xml:space="preserve"> от «</w:t>
      </w:r>
      <w:r w:rsidR="001F22C6">
        <w:t>10</w:t>
      </w:r>
      <w:r w:rsidRPr="0029422E">
        <w:t xml:space="preserve">» </w:t>
      </w:r>
      <w:r w:rsidR="001F22C6">
        <w:t>мая</w:t>
      </w:r>
      <w:r w:rsidRPr="0029422E">
        <w:t xml:space="preserve"> 20</w:t>
      </w:r>
      <w:r w:rsidR="001F22C6">
        <w:t>17</w:t>
      </w:r>
      <w:r w:rsidRPr="0029422E">
        <w:t xml:space="preserve"> г.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422E">
        <w:rPr>
          <w:b/>
        </w:rPr>
        <w:t>Техническое задание</w:t>
      </w:r>
    </w:p>
    <w:p w:rsidR="00FA6BD1" w:rsidRPr="001F22C6" w:rsidRDefault="00FA6BD1" w:rsidP="00FA6BD1">
      <w:pPr>
        <w:tabs>
          <w:tab w:val="num" w:pos="0"/>
        </w:tabs>
        <w:jc w:val="center"/>
        <w:outlineLvl w:val="7"/>
        <w:rPr>
          <w:b/>
          <w:i/>
          <w:lang w:eastAsia="x-none"/>
        </w:rPr>
      </w:pPr>
      <w:r w:rsidRPr="001F22C6">
        <w:rPr>
          <w:b/>
          <w:i/>
          <w:lang w:eastAsia="x-none"/>
        </w:rPr>
        <w:t>н</w:t>
      </w:r>
      <w:r w:rsidRPr="001F22C6">
        <w:rPr>
          <w:b/>
          <w:i/>
          <w:lang w:val="x-none" w:eastAsia="x-none"/>
        </w:rPr>
        <w:t xml:space="preserve">а выполнение работ по вывозу </w:t>
      </w:r>
      <w:r w:rsidRPr="001F22C6">
        <w:rPr>
          <w:b/>
          <w:i/>
          <w:lang w:eastAsia="x-none"/>
        </w:rPr>
        <w:t xml:space="preserve">твердых </w:t>
      </w:r>
      <w:r w:rsidR="001F22C6" w:rsidRPr="001F22C6">
        <w:rPr>
          <w:b/>
          <w:i/>
          <w:lang w:eastAsia="x-none"/>
        </w:rPr>
        <w:t>бытовых</w:t>
      </w:r>
      <w:r w:rsidRPr="001F22C6">
        <w:rPr>
          <w:b/>
          <w:i/>
          <w:lang w:eastAsia="x-none"/>
        </w:rPr>
        <w:t xml:space="preserve"> отходов (</w:t>
      </w:r>
      <w:r w:rsidRPr="001F22C6">
        <w:rPr>
          <w:b/>
          <w:i/>
          <w:lang w:val="x-none" w:eastAsia="x-none"/>
        </w:rPr>
        <w:t>Т</w:t>
      </w:r>
      <w:r w:rsidRPr="001F22C6">
        <w:rPr>
          <w:b/>
          <w:i/>
          <w:lang w:eastAsia="x-none"/>
        </w:rPr>
        <w:t>БО)</w:t>
      </w:r>
      <w:r w:rsidRPr="001F22C6">
        <w:rPr>
          <w:b/>
          <w:i/>
          <w:lang w:val="x-none" w:eastAsia="x-none"/>
        </w:rPr>
        <w:t>,</w:t>
      </w:r>
      <w:r w:rsidRPr="001F22C6">
        <w:rPr>
          <w:b/>
          <w:i/>
          <w:lang w:eastAsia="x-none"/>
        </w:rPr>
        <w:t xml:space="preserve"> крупно-габаритного мусора (КГМ),</w:t>
      </w:r>
      <w:r w:rsidRPr="001F22C6">
        <w:rPr>
          <w:b/>
          <w:i/>
          <w:lang w:val="x-none" w:eastAsia="x-none"/>
        </w:rPr>
        <w:t xml:space="preserve"> на территории</w:t>
      </w:r>
      <w:r w:rsidRPr="001F22C6">
        <w:rPr>
          <w:b/>
        </w:rPr>
        <w:t xml:space="preserve"> </w:t>
      </w:r>
      <w:r w:rsidRPr="001F22C6">
        <w:rPr>
          <w:b/>
          <w:i/>
        </w:rPr>
        <w:t>сельского поселения «Сельсовет Карчагский»</w:t>
      </w:r>
      <w:r w:rsidRPr="001F22C6">
        <w:rPr>
          <w:b/>
          <w:i/>
          <w:lang w:val="x-none" w:eastAsia="x-none"/>
        </w:rPr>
        <w:t>, с подбором от домов частного сектора без помощи контейнеров</w:t>
      </w:r>
      <w:r w:rsidRPr="001F22C6">
        <w:rPr>
          <w:b/>
          <w:i/>
          <w:lang w:eastAsia="x-none"/>
        </w:rPr>
        <w:t>.</w:t>
      </w:r>
      <w:r w:rsidRPr="001F22C6">
        <w:rPr>
          <w:b/>
          <w:i/>
          <w:lang w:val="x-none" w:eastAsia="x-none"/>
        </w:rPr>
        <w:t xml:space="preserve">  </w:t>
      </w:r>
    </w:p>
    <w:p w:rsidR="00FA6BD1" w:rsidRPr="008A4BA6" w:rsidRDefault="00FA6BD1" w:rsidP="00FA6BD1">
      <w:pPr>
        <w:tabs>
          <w:tab w:val="num" w:pos="0"/>
        </w:tabs>
        <w:jc w:val="center"/>
        <w:outlineLvl w:val="7"/>
        <w:rPr>
          <w:b/>
          <w:i/>
          <w:u w:val="single"/>
          <w:lang w:eastAsia="x-none"/>
        </w:rPr>
      </w:pPr>
    </w:p>
    <w:p w:rsidR="00FA6BD1" w:rsidRPr="0029422E" w:rsidRDefault="00FA6BD1" w:rsidP="00FA6BD1">
      <w:pPr>
        <w:jc w:val="both"/>
        <w:rPr>
          <w:rFonts w:eastAsia="Arial Unicode MS"/>
          <w:color w:val="000000"/>
          <w:lang w:val="ru"/>
        </w:rPr>
      </w:pPr>
      <w:r w:rsidRPr="0029422E">
        <w:rPr>
          <w:rFonts w:eastAsia="Arial Unicode MS"/>
          <w:b/>
          <w:color w:val="000000"/>
          <w:lang w:val="ru"/>
        </w:rPr>
        <w:t>Место выполнения работ:</w:t>
      </w:r>
      <w:r w:rsidRPr="0029422E">
        <w:rPr>
          <w:rFonts w:eastAsia="Arial Unicode MS"/>
          <w:color w:val="000000"/>
          <w:lang w:val="ru"/>
        </w:rPr>
        <w:t xml:space="preserve"> Территория </w:t>
      </w:r>
      <w:r w:rsidRPr="0029422E">
        <w:t>сельского поселения «Сельсовет Карчагский» Сулейман-Стальского муниципального района республики Дагестан.</w:t>
      </w:r>
    </w:p>
    <w:p w:rsidR="00FA6BD1" w:rsidRPr="0029422E" w:rsidRDefault="00FA6BD1" w:rsidP="00FA6BD1">
      <w:pPr>
        <w:jc w:val="both"/>
        <w:rPr>
          <w:rFonts w:eastAsia="Arial Unicode MS"/>
          <w:b/>
          <w:color w:val="000000"/>
        </w:rPr>
      </w:pPr>
      <w:r w:rsidRPr="0029422E">
        <w:rPr>
          <w:rFonts w:eastAsia="Arial Unicode MS"/>
          <w:b/>
          <w:color w:val="000000"/>
          <w:lang w:val="ru"/>
        </w:rPr>
        <w:t>Условия выполнения работ:</w:t>
      </w:r>
    </w:p>
    <w:p w:rsidR="00FA6BD1" w:rsidRPr="0029422E" w:rsidRDefault="00FA6BD1" w:rsidP="001F22C6">
      <w:pPr>
        <w:jc w:val="both"/>
      </w:pPr>
      <w:r w:rsidRPr="0029422E">
        <w:rPr>
          <w:rFonts w:eastAsia="Arial Unicode MS"/>
          <w:b/>
          <w:color w:val="000000"/>
        </w:rPr>
        <w:t xml:space="preserve">      </w:t>
      </w:r>
      <w:r w:rsidRPr="009502A5">
        <w:t xml:space="preserve">- </w:t>
      </w:r>
      <w:r w:rsidRPr="009502A5">
        <w:rPr>
          <w:color w:val="000000"/>
        </w:rPr>
        <w:t>Оказание</w:t>
      </w:r>
      <w:r w:rsidRPr="009502A5">
        <w:t xml:space="preserve"> услуг </w:t>
      </w:r>
      <w:r w:rsidRPr="009502A5">
        <w:rPr>
          <w:color w:val="000000"/>
        </w:rPr>
        <w:t xml:space="preserve">по вывозу твердых бытовых отходов I - IV классов опасности на </w:t>
      </w:r>
      <w:r w:rsidRPr="009502A5">
        <w:t>специализированный полигон</w:t>
      </w:r>
      <w:r w:rsidRPr="009502A5">
        <w:rPr>
          <w:color w:val="000000"/>
        </w:rPr>
        <w:t xml:space="preserve"> в соответствии с техническим заданием;</w:t>
      </w:r>
      <w:r w:rsidRPr="0029422E">
        <w:rPr>
          <w:color w:val="000000"/>
        </w:rPr>
        <w:t xml:space="preserve"> </w:t>
      </w:r>
    </w:p>
    <w:p w:rsidR="00FA6BD1" w:rsidRPr="0029422E" w:rsidRDefault="00FA6BD1" w:rsidP="00FA6BD1">
      <w:pPr>
        <w:jc w:val="both"/>
        <w:rPr>
          <w:rFonts w:eastAsia="Arial Unicode MS"/>
          <w:color w:val="000000"/>
        </w:rPr>
      </w:pPr>
      <w:r w:rsidRPr="0029422E">
        <w:rPr>
          <w:rFonts w:eastAsia="Arial Unicode MS"/>
          <w:color w:val="000000"/>
        </w:rPr>
        <w:t xml:space="preserve">-  </w:t>
      </w:r>
      <w:r w:rsidRPr="0029422E">
        <w:rPr>
          <w:rFonts w:eastAsia="Arial Unicode MS"/>
          <w:color w:val="000000"/>
          <w:lang w:val="ru"/>
        </w:rPr>
        <w:t xml:space="preserve">Объем единицы транспорта не менее </w:t>
      </w:r>
      <w:r w:rsidRPr="0029422E">
        <w:rPr>
          <w:rFonts w:eastAsia="Arial Unicode MS"/>
          <w:color w:val="000000"/>
        </w:rPr>
        <w:t>10</w:t>
      </w:r>
      <w:r w:rsidRPr="0029422E">
        <w:rPr>
          <w:rFonts w:eastAsia="Arial Unicode MS"/>
          <w:color w:val="000000"/>
          <w:lang w:val="ru"/>
        </w:rPr>
        <w:t xml:space="preserve"> м3.</w:t>
      </w:r>
    </w:p>
    <w:p w:rsidR="00FA6BD1" w:rsidRPr="0029422E" w:rsidRDefault="00FA6BD1" w:rsidP="00FA6BD1">
      <w:pPr>
        <w:jc w:val="both"/>
        <w:rPr>
          <w:rFonts w:eastAsia="Arial Unicode MS"/>
          <w:color w:val="000000"/>
        </w:rPr>
      </w:pPr>
      <w:r w:rsidRPr="0029422E">
        <w:rPr>
          <w:rFonts w:eastAsia="Arial Unicode MS"/>
          <w:color w:val="000000"/>
        </w:rPr>
        <w:t>- Наличие договора с полигоном на размещение и захоронение ТБО</w:t>
      </w:r>
    </w:p>
    <w:p w:rsidR="00FA6BD1" w:rsidRPr="0029422E" w:rsidRDefault="00FA6BD1" w:rsidP="00FA6BD1">
      <w:pPr>
        <w:contextualSpacing/>
        <w:jc w:val="both"/>
        <w:rPr>
          <w:color w:val="000000"/>
        </w:rPr>
      </w:pPr>
      <w:r w:rsidRPr="0029422E">
        <w:rPr>
          <w:color w:val="000000"/>
        </w:rPr>
        <w:t>- Вывоз осуществлять способами, исключающими возможность потерь бытовых отходов, и создания аварийных ситуаций, причинения вреда окружающей среде, здоровью людей, хозяйственным и иным объектам.</w:t>
      </w:r>
    </w:p>
    <w:p w:rsidR="00FA6BD1" w:rsidRPr="0029422E" w:rsidRDefault="00FA6BD1" w:rsidP="00FA6BD1">
      <w:pPr>
        <w:contextualSpacing/>
        <w:jc w:val="both"/>
        <w:rPr>
          <w:color w:val="000000"/>
        </w:rPr>
      </w:pPr>
      <w:r w:rsidRPr="0029422E">
        <w:rPr>
          <w:color w:val="000000"/>
        </w:rPr>
        <w:t>- Обеспечить сбор крупногабаритных отходов (старая мебель, бытовая техника и т.п.), отходов строительства и древесно-растительных отходов (порубочных остатков - веток) на специально отведенных площадках.</w:t>
      </w:r>
    </w:p>
    <w:p w:rsidR="00FA6BD1" w:rsidRPr="0029422E" w:rsidRDefault="00FA6BD1" w:rsidP="00FA6BD1">
      <w:pPr>
        <w:contextualSpacing/>
        <w:jc w:val="both"/>
        <w:rPr>
          <w:color w:val="000000"/>
        </w:rPr>
      </w:pPr>
      <w:r w:rsidRPr="0029422E">
        <w:rPr>
          <w:color w:val="000000"/>
        </w:rPr>
        <w:t>- Вывоз и сдача специализированным предприятиям опасных отходов (автошины, аккумуляторы);</w:t>
      </w:r>
    </w:p>
    <w:p w:rsidR="00FA6BD1" w:rsidRPr="0029422E" w:rsidRDefault="00FA6BD1" w:rsidP="00FA6BD1">
      <w:pPr>
        <w:contextualSpacing/>
        <w:jc w:val="both"/>
        <w:rPr>
          <w:color w:val="000000"/>
        </w:rPr>
      </w:pPr>
      <w:r w:rsidRPr="0029422E">
        <w:rPr>
          <w:color w:val="000000"/>
        </w:rPr>
        <w:t>-  Обеспечение по срочной заявке оперативного вывоза мусора (по необходимости);</w:t>
      </w:r>
    </w:p>
    <w:p w:rsidR="00FA6BD1" w:rsidRPr="0029422E" w:rsidRDefault="00FA6BD1" w:rsidP="00FA6BD1">
      <w:pPr>
        <w:contextualSpacing/>
        <w:jc w:val="both"/>
        <w:rPr>
          <w:color w:val="000000"/>
        </w:rPr>
      </w:pPr>
      <w:r w:rsidRPr="0029422E">
        <w:rPr>
          <w:color w:val="000000"/>
        </w:rPr>
        <w:t>- Содержать в чистоте и собственными силами осуществлять уборку площадок после погрузки ТБО</w:t>
      </w:r>
    </w:p>
    <w:p w:rsidR="00FA6BD1" w:rsidRPr="0029422E" w:rsidRDefault="00FA6BD1" w:rsidP="00FA6BD1">
      <w:pPr>
        <w:ind w:left="284" w:hanging="284"/>
        <w:jc w:val="both"/>
      </w:pPr>
      <w:r w:rsidRPr="0029422E">
        <w:t xml:space="preserve">    - </w:t>
      </w:r>
      <w:r w:rsidRPr="0029422E">
        <w:rPr>
          <w:rFonts w:eastAsia="Calibri"/>
          <w:lang w:eastAsia="en-US"/>
        </w:rPr>
        <w:t xml:space="preserve">Участниками закупок могут быть только субъекты </w:t>
      </w:r>
      <w:r w:rsidRPr="0029422E">
        <w:rPr>
          <w:rFonts w:eastAsia="Calibri"/>
          <w:b/>
          <w:u w:val="single"/>
          <w:lang w:eastAsia="en-US"/>
        </w:rPr>
        <w:t>малого предпринимательства и социально</w:t>
      </w:r>
      <w:r w:rsidRPr="0029422E">
        <w:rPr>
          <w:b/>
          <w:u w:val="single"/>
        </w:rPr>
        <w:t>-</w:t>
      </w:r>
      <w:r w:rsidRPr="0029422E">
        <w:rPr>
          <w:rFonts w:eastAsia="Calibri"/>
          <w:b/>
          <w:u w:val="single"/>
          <w:lang w:eastAsia="en-US"/>
        </w:rPr>
        <w:t>ориентированные некоммерческие организации</w:t>
      </w:r>
      <w:r w:rsidRPr="0029422E">
        <w:rPr>
          <w:rFonts w:eastAsia="Calibri"/>
          <w:lang w:eastAsia="en-US"/>
        </w:rPr>
        <w:t>.</w:t>
      </w:r>
    </w:p>
    <w:p w:rsidR="00FA6BD1" w:rsidRPr="0029422E" w:rsidRDefault="00FA6BD1" w:rsidP="00FA6BD1">
      <w:pPr>
        <w:ind w:left="360"/>
        <w:contextualSpacing/>
        <w:jc w:val="both"/>
        <w:rPr>
          <w:b/>
          <w:color w:val="000000"/>
          <w:u w:val="single"/>
        </w:rPr>
      </w:pPr>
      <w:r w:rsidRPr="0029422E">
        <w:rPr>
          <w:b/>
          <w:color w:val="000000"/>
          <w:u w:val="single"/>
        </w:rPr>
        <w:t>- Предоставлять отчет</w:t>
      </w:r>
      <w:r>
        <w:rPr>
          <w:b/>
          <w:color w:val="000000"/>
          <w:u w:val="single"/>
        </w:rPr>
        <w:t xml:space="preserve"> о количестве вывезенного ТБ</w:t>
      </w:r>
      <w:r w:rsidRPr="0029422E">
        <w:rPr>
          <w:b/>
          <w:color w:val="000000"/>
          <w:u w:val="single"/>
        </w:rPr>
        <w:t>О и КГМ на полигон.</w:t>
      </w:r>
    </w:p>
    <w:p w:rsidR="00FA6BD1" w:rsidRPr="0029422E" w:rsidRDefault="00FA6BD1" w:rsidP="00FA6BD1">
      <w:pPr>
        <w:ind w:left="360"/>
        <w:contextualSpacing/>
        <w:jc w:val="both"/>
        <w:rPr>
          <w:color w:val="000000"/>
        </w:rPr>
      </w:pPr>
      <w:r w:rsidRPr="0029422E">
        <w:rPr>
          <w:color w:val="000000"/>
        </w:rPr>
        <w:t>-Наличие специализированного транспорта, необходимого для надлежащего исполнения Муниципального контракта;</w:t>
      </w:r>
    </w:p>
    <w:p w:rsidR="00FA6BD1" w:rsidRPr="0029422E" w:rsidRDefault="00FA6BD1" w:rsidP="00FA6BD1">
      <w:pPr>
        <w:ind w:left="360"/>
        <w:contextualSpacing/>
        <w:jc w:val="both"/>
        <w:rPr>
          <w:color w:val="000000"/>
        </w:rPr>
      </w:pPr>
      <w:r w:rsidRPr="0029422E">
        <w:rPr>
          <w:color w:val="000000"/>
        </w:rPr>
        <w:t>- Качество выполнения исполнителем работ по сбору и вывозу КГМ и Т</w:t>
      </w:r>
      <w:r>
        <w:rPr>
          <w:color w:val="000000"/>
        </w:rPr>
        <w:t>Б</w:t>
      </w:r>
      <w:r w:rsidRPr="0029422E">
        <w:rPr>
          <w:color w:val="000000"/>
        </w:rPr>
        <w:t>О должно соответствовать требованиям государственных санитарно-эпидемиологических правил и нормативов (нормы, ГОСТы) и других нормативных документов, которые в соответствии с законодательством устанавливают обязательные требования к кач</w:t>
      </w:r>
      <w:r>
        <w:rPr>
          <w:color w:val="000000"/>
        </w:rPr>
        <w:t>еству работ по сбору и вывозу ТБ</w:t>
      </w:r>
      <w:r w:rsidRPr="0029422E">
        <w:rPr>
          <w:color w:val="000000"/>
        </w:rPr>
        <w:t>О и КГМ.</w:t>
      </w:r>
    </w:p>
    <w:p w:rsidR="00FA6BD1" w:rsidRPr="0029422E" w:rsidRDefault="00FA6BD1" w:rsidP="00FA6BD1">
      <w:pPr>
        <w:ind w:left="360"/>
        <w:contextualSpacing/>
        <w:jc w:val="both"/>
        <w:rPr>
          <w:color w:val="000000"/>
        </w:rPr>
      </w:pPr>
      <w:r w:rsidRPr="0029422E">
        <w:rPr>
          <w:color w:val="000000"/>
        </w:rPr>
        <w:t>- Срок гарантии качества устанавливается на весь период выполнения работ.</w:t>
      </w:r>
    </w:p>
    <w:p w:rsidR="00FA6BD1" w:rsidRPr="009502A5" w:rsidRDefault="00FA6BD1" w:rsidP="00FA6BD1">
      <w:pPr>
        <w:jc w:val="both"/>
        <w:rPr>
          <w:rFonts w:eastAsia="Arial Unicode MS"/>
          <w:b/>
          <w:color w:val="000000"/>
        </w:rPr>
      </w:pPr>
      <w:r w:rsidRPr="009502A5">
        <w:rPr>
          <w:rFonts w:eastAsia="Arial Unicode MS"/>
          <w:b/>
          <w:color w:val="000000"/>
          <w:lang w:val="ru"/>
        </w:rPr>
        <w:t xml:space="preserve">Предполагаемый объем оказания услуг по вывозу </w:t>
      </w:r>
      <w:r w:rsidRPr="009502A5">
        <w:rPr>
          <w:b/>
          <w:color w:val="000000"/>
        </w:rPr>
        <w:t xml:space="preserve">ТБО и </w:t>
      </w:r>
      <w:r w:rsidR="001F22C6" w:rsidRPr="009502A5">
        <w:rPr>
          <w:b/>
          <w:color w:val="000000"/>
        </w:rPr>
        <w:t>КГМ.</w:t>
      </w:r>
      <w:r w:rsidR="001F22C6" w:rsidRPr="009502A5">
        <w:rPr>
          <w:rFonts w:eastAsia="Arial Unicode MS"/>
          <w:b/>
          <w:color w:val="000000"/>
          <w:lang w:val="ru"/>
        </w:rPr>
        <w:t xml:space="preserve"> –</w:t>
      </w:r>
      <w:r w:rsidRPr="009502A5">
        <w:rPr>
          <w:rFonts w:eastAsia="Arial Unicode MS"/>
          <w:b/>
          <w:color w:val="000000"/>
          <w:lang w:val="ru"/>
        </w:rPr>
        <w:t xml:space="preserve"> 830</w:t>
      </w:r>
      <w:r w:rsidRPr="009502A5">
        <w:rPr>
          <w:rFonts w:eastAsia="Arial Unicode MS"/>
          <w:b/>
          <w:color w:val="000000"/>
        </w:rPr>
        <w:t xml:space="preserve"> куб.м.</w:t>
      </w:r>
    </w:p>
    <w:p w:rsidR="00FA6BD1" w:rsidRPr="0029422E" w:rsidRDefault="00FA6BD1" w:rsidP="00FA6BD1">
      <w:pPr>
        <w:ind w:firstLine="720"/>
        <w:rPr>
          <w:rFonts w:eastAsia="Arial Unicode MS"/>
          <w:b/>
          <w:color w:val="000000"/>
        </w:rPr>
      </w:pPr>
      <w:r w:rsidRPr="0029422E">
        <w:rPr>
          <w:rFonts w:eastAsia="Arial Unicode MS"/>
          <w:b/>
          <w:color w:val="000000"/>
          <w:lang w:val="ru"/>
        </w:rPr>
        <w:t>Месторасположение установленных мест общего пользования для сбора мусора:</w:t>
      </w:r>
    </w:p>
    <w:p w:rsidR="00FA6BD1" w:rsidRPr="0029422E" w:rsidRDefault="00FA6BD1" w:rsidP="00FA6BD1">
      <w:pPr>
        <w:ind w:firstLine="720"/>
        <w:rPr>
          <w:rFonts w:eastAsia="Arial Unicode MS"/>
          <w:color w:val="000000"/>
          <w:lang w:val="ru"/>
        </w:rPr>
      </w:pPr>
      <w:r w:rsidRPr="0029422E">
        <w:rPr>
          <w:rFonts w:eastAsia="Arial Unicode MS"/>
          <w:b/>
          <w:color w:val="000000"/>
        </w:rPr>
        <w:t>1.Частный сектор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407"/>
        <w:gridCol w:w="3188"/>
        <w:gridCol w:w="2254"/>
      </w:tblGrid>
      <w:tr w:rsidR="00FA6BD1" w:rsidRPr="00822721" w:rsidTr="002318B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1F22C6" w:rsidRDefault="00FA6BD1" w:rsidP="002318B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1F22C6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Наименование </w:t>
            </w:r>
            <w:r w:rsidRPr="001F22C6">
              <w:rPr>
                <w:rFonts w:eastAsia="Arial Unicode MS"/>
                <w:color w:val="000000"/>
                <w:sz w:val="22"/>
                <w:szCs w:val="22"/>
              </w:rPr>
              <w:t>населенных пунктов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1F22C6" w:rsidRDefault="00FA6BD1" w:rsidP="002318B7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1F22C6"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Предполагаемый объем оказания</w:t>
            </w:r>
          </w:p>
          <w:p w:rsidR="00FA6BD1" w:rsidRPr="001F22C6" w:rsidRDefault="00FA6BD1" w:rsidP="002318B7">
            <w:pPr>
              <w:jc w:val="center"/>
              <w:rPr>
                <w:rFonts w:eastAsia="Arial Unicode MS"/>
                <w:color w:val="000000"/>
                <w:sz w:val="22"/>
                <w:szCs w:val="22"/>
                <w:vertAlign w:val="superscript"/>
              </w:rPr>
            </w:pPr>
            <w:r w:rsidRPr="001F22C6">
              <w:rPr>
                <w:rFonts w:eastAsia="Arial Unicode MS"/>
                <w:color w:val="000000"/>
                <w:sz w:val="22"/>
                <w:szCs w:val="22"/>
                <w:lang w:val="ru"/>
              </w:rPr>
              <w:t>М</w:t>
            </w:r>
            <w:r w:rsidRPr="001F22C6">
              <w:rPr>
                <w:rFonts w:eastAsia="Arial Unicode MS"/>
                <w:color w:val="000000"/>
                <w:sz w:val="22"/>
                <w:szCs w:val="22"/>
                <w:vertAlign w:val="superscript"/>
                <w:lang w:val="ru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1F22C6" w:rsidRDefault="00FA6BD1" w:rsidP="002318B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F22C6">
              <w:rPr>
                <w:rFonts w:eastAsia="Arial Unicode MS"/>
                <w:color w:val="000000"/>
                <w:sz w:val="22"/>
                <w:szCs w:val="22"/>
              </w:rPr>
              <w:t>Периодичность оказания услуги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1F22C6" w:rsidRDefault="00FA6BD1" w:rsidP="002318B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F22C6">
              <w:rPr>
                <w:rFonts w:eastAsia="Arial Unicode MS"/>
                <w:color w:val="000000"/>
                <w:sz w:val="22"/>
                <w:szCs w:val="22"/>
              </w:rPr>
              <w:t>Дни вывоза</w:t>
            </w:r>
          </w:p>
        </w:tc>
      </w:tr>
      <w:tr w:rsidR="00FA6BD1" w:rsidRPr="00822721" w:rsidTr="002318B7">
        <w:trPr>
          <w:trHeight w:val="4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>с. Карчаг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465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  <w:lang w:val="ru"/>
              </w:rPr>
            </w:pPr>
            <w:r w:rsidRPr="00822721">
              <w:rPr>
                <w:rFonts w:eastAsia="Arial Unicode MS"/>
                <w:color w:val="000000"/>
              </w:rPr>
              <w:t>2 раза в неделю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Default="00FA6BD1" w:rsidP="002318B7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 xml:space="preserve">Понедельник </w:t>
            </w:r>
          </w:p>
          <w:p w:rsidR="00FA6BD1" w:rsidRPr="00822721" w:rsidRDefault="00FA6BD1" w:rsidP="002318B7">
            <w:pPr>
              <w:rPr>
                <w:rFonts w:eastAsia="Arial Unicode MS"/>
                <w:color w:val="000000"/>
                <w:lang w:val="ru"/>
              </w:rPr>
            </w:pPr>
            <w:r w:rsidRPr="00822721">
              <w:rPr>
                <w:rFonts w:eastAsia="Arial Unicode MS"/>
                <w:color w:val="000000"/>
              </w:rPr>
              <w:t>Пятница</w:t>
            </w:r>
          </w:p>
        </w:tc>
      </w:tr>
      <w:tr w:rsidR="00FA6BD1" w:rsidRPr="00822721" w:rsidTr="002318B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>с. Экендиль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82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>1 раз в неделю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1F22C6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>Среда</w:t>
            </w:r>
          </w:p>
        </w:tc>
      </w:tr>
      <w:tr w:rsidR="00FA6BD1" w:rsidRPr="00822721" w:rsidTr="002318B7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jc w:val="both"/>
            </w:pPr>
            <w:r w:rsidRPr="00822721">
              <w:rPr>
                <w:rFonts w:eastAsia="Arial Unicode MS"/>
                <w:color w:val="000000"/>
              </w:rPr>
              <w:t>с. Нютюг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  <w:lang w:val="ru"/>
              </w:rPr>
            </w:pPr>
            <w:r w:rsidRPr="00822721">
              <w:rPr>
                <w:rFonts w:eastAsia="Arial Unicode MS"/>
                <w:color w:val="000000"/>
              </w:rPr>
              <w:t>1 раз в неделю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1F22C6" w:rsidRDefault="00FA6BD1" w:rsidP="002318B7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>Среда</w:t>
            </w:r>
          </w:p>
        </w:tc>
      </w:tr>
      <w:tr w:rsidR="00FA6BD1" w:rsidRPr="00822721" w:rsidTr="001F22C6">
        <w:trPr>
          <w:trHeight w:val="51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jc w:val="both"/>
            </w:pPr>
            <w:r w:rsidRPr="00822721">
              <w:rPr>
                <w:rFonts w:eastAsia="Arial Unicode MS"/>
                <w:color w:val="000000"/>
              </w:rPr>
              <w:t>с.Зизик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Default="00FA6BD1" w:rsidP="002318B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Pr="00822721">
              <w:rPr>
                <w:rFonts w:eastAsia="Arial Unicode MS"/>
                <w:color w:val="000000"/>
              </w:rPr>
              <w:t xml:space="preserve"> раза в неделю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D1" w:rsidRPr="00822721" w:rsidRDefault="00FA6BD1" w:rsidP="002318B7">
            <w:pPr>
              <w:rPr>
                <w:rFonts w:eastAsia="Arial Unicode MS"/>
                <w:color w:val="000000"/>
              </w:rPr>
            </w:pPr>
            <w:r w:rsidRPr="00822721">
              <w:rPr>
                <w:rFonts w:eastAsia="Arial Unicode MS"/>
                <w:color w:val="000000"/>
              </w:rPr>
              <w:t>Понедельник,</w:t>
            </w:r>
          </w:p>
          <w:p w:rsidR="00FA6BD1" w:rsidRPr="00822721" w:rsidRDefault="00FA6BD1" w:rsidP="001F22C6">
            <w:pPr>
              <w:rPr>
                <w:rFonts w:eastAsia="Arial Unicode MS"/>
                <w:color w:val="000000"/>
                <w:lang w:val="ru"/>
              </w:rPr>
            </w:pPr>
            <w:r w:rsidRPr="00822721">
              <w:rPr>
                <w:rFonts w:eastAsia="Arial Unicode MS"/>
                <w:color w:val="000000"/>
              </w:rPr>
              <w:t>Пятница</w:t>
            </w:r>
          </w:p>
        </w:tc>
      </w:tr>
    </w:tbl>
    <w:p w:rsidR="00FA6BD1" w:rsidRPr="00822721" w:rsidRDefault="00FA6BD1" w:rsidP="00FA6BD1">
      <w:pPr>
        <w:jc w:val="both"/>
        <w:rPr>
          <w:rFonts w:eastAsia="Arial Unicode MS"/>
          <w:color w:val="000000"/>
        </w:rPr>
      </w:pPr>
    </w:p>
    <w:p w:rsidR="00FA6BD1" w:rsidRPr="0029422E" w:rsidRDefault="00FA6BD1" w:rsidP="00FA6BD1">
      <w:pPr>
        <w:rPr>
          <w:lang w:val="ru"/>
        </w:rPr>
      </w:pPr>
      <w:r w:rsidRPr="0029422E">
        <w:rPr>
          <w:rFonts w:eastAsia="Arial Unicode MS"/>
          <w:b/>
          <w:color w:val="000000"/>
          <w:lang w:val="ru"/>
        </w:rPr>
        <w:t xml:space="preserve">Форма, сроки оплаты: </w:t>
      </w:r>
      <w:r w:rsidRPr="0029422E">
        <w:rPr>
          <w:rFonts w:eastAsia="Arial Unicode MS"/>
          <w:color w:val="000000"/>
          <w:lang w:val="ru"/>
        </w:rPr>
        <w:t xml:space="preserve">путем безналичного перечисления денежных средств на расчетный счет Исполнителя в течение </w:t>
      </w:r>
      <w:r>
        <w:rPr>
          <w:rFonts w:eastAsia="Arial Unicode MS"/>
          <w:color w:val="000000"/>
          <w:lang w:val="ru"/>
        </w:rPr>
        <w:t>1</w:t>
      </w:r>
      <w:r w:rsidRPr="0029422E">
        <w:rPr>
          <w:rFonts w:eastAsia="Arial Unicode MS"/>
          <w:color w:val="000000"/>
          <w:lang w:val="ru"/>
        </w:rPr>
        <w:t>0 банковских дней с момента предъявления актов выполненных работ.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right"/>
        <w:outlineLvl w:val="1"/>
      </w:pPr>
      <w:r w:rsidRPr="0029422E">
        <w:t>Приложение 2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right"/>
      </w:pPr>
      <w:r w:rsidRPr="0029422E">
        <w:t>к Муниципальному контракту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right"/>
      </w:pPr>
      <w:r w:rsidRPr="0029422E">
        <w:t>№_</w:t>
      </w:r>
      <w:r w:rsidR="001F22C6" w:rsidRPr="001F22C6">
        <w:t>0303300029517000001</w:t>
      </w:r>
      <w:r w:rsidR="001F22C6" w:rsidRPr="0029422E">
        <w:t xml:space="preserve"> от «</w:t>
      </w:r>
      <w:r w:rsidR="001F22C6">
        <w:t>10</w:t>
      </w:r>
      <w:r w:rsidR="001F22C6" w:rsidRPr="0029422E">
        <w:t xml:space="preserve">» </w:t>
      </w:r>
      <w:r w:rsidR="001F22C6">
        <w:t>мая</w:t>
      </w:r>
      <w:r w:rsidR="001F22C6" w:rsidRPr="0029422E">
        <w:t xml:space="preserve"> 20</w:t>
      </w:r>
      <w:r w:rsidR="001F22C6">
        <w:t>17</w:t>
      </w:r>
      <w:r w:rsidR="001F22C6" w:rsidRPr="0029422E">
        <w:t xml:space="preserve"> г</w:t>
      </w:r>
      <w:r w:rsidRPr="0029422E">
        <w:t>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right"/>
      </w:pP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center"/>
      </w:pPr>
      <w:r w:rsidRPr="0029422E">
        <w:t>АКТ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center"/>
      </w:pPr>
      <w:r w:rsidRPr="0029422E">
        <w:t>СДАЧИ-ПРИЕМКИ УСЛУГ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center"/>
      </w:pP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             с. Карчаг                                                           </w:t>
      </w:r>
      <w:r w:rsidR="001F22C6">
        <w:t xml:space="preserve">              </w:t>
      </w:r>
      <w:r w:rsidRPr="0029422E">
        <w:t xml:space="preserve">  «____» ____________ 20___ г.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</w:p>
    <w:p w:rsidR="001F22C6" w:rsidRDefault="00FA6BD1" w:rsidP="001F22C6">
      <w:pPr>
        <w:widowControl w:val="0"/>
        <w:autoSpaceDE w:val="0"/>
        <w:autoSpaceDN w:val="0"/>
        <w:adjustRightInd w:val="0"/>
      </w:pPr>
      <w:r w:rsidRPr="0029422E">
        <w:t xml:space="preserve">____________________________________________________________, именуемое в </w:t>
      </w:r>
    </w:p>
    <w:p w:rsidR="001F22C6" w:rsidRDefault="00C71DC7" w:rsidP="001F22C6">
      <w:pPr>
        <w:widowControl w:val="0"/>
        <w:autoSpaceDE w:val="0"/>
        <w:autoSpaceDN w:val="0"/>
        <w:adjustRightInd w:val="0"/>
      </w:pPr>
      <w:r w:rsidRPr="0029422E">
        <w:t>(наименование организации)</w:t>
      </w:r>
    </w:p>
    <w:p w:rsidR="00FA6BD1" w:rsidRPr="0029422E" w:rsidRDefault="00FA6BD1" w:rsidP="00C71DC7">
      <w:pPr>
        <w:widowControl w:val="0"/>
        <w:autoSpaceDE w:val="0"/>
        <w:autoSpaceDN w:val="0"/>
        <w:adjustRightInd w:val="0"/>
      </w:pPr>
      <w:r w:rsidRPr="0029422E">
        <w:t xml:space="preserve">дальнейшем «Заказчик», </w:t>
      </w:r>
      <w:r w:rsidR="001F22C6">
        <w:t xml:space="preserve">в </w:t>
      </w:r>
      <w:r w:rsidRPr="0029422E">
        <w:t>лице__________________________</w:t>
      </w:r>
      <w:r w:rsidR="001F22C6">
        <w:t>___________________________</w:t>
      </w:r>
      <w:r w:rsidRPr="0029422E">
        <w:t>,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                          </w:t>
      </w:r>
      <w:r w:rsidR="00C71DC7">
        <w:t xml:space="preserve">                                                                  </w:t>
      </w:r>
      <w:r w:rsidRPr="0029422E">
        <w:t xml:space="preserve"> (должность, Ф.И.О.)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действующего на основании ________________________________________________________,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                                                                  (Устава, Положения, Доверенности)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с одной стороны, и ________________________________________________________________,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                                                             (наименование организации)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именуемое в дальнейшем «Исполнитель», в лице _______________________________________,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                                                                                                           (должность,  Ф.И.О.)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действующего на основании ______________________________________________________,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                                                                               (Устава, Положения, Доверенности)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с </w:t>
      </w:r>
      <w:r w:rsidR="00C71DC7" w:rsidRPr="0029422E">
        <w:t>другой стороны, вместе именуемые «</w:t>
      </w:r>
      <w:r w:rsidRPr="0029422E">
        <w:t>Стороны», составили настоящий акт о нижеследующем: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1. В соответствии с контрактом № ____________________ от «___» _______ 20__ г (далее - </w:t>
      </w:r>
      <w:r w:rsidR="00C71DC7" w:rsidRPr="0029422E">
        <w:t>Контракт) Исполнитель</w:t>
      </w:r>
      <w:r w:rsidRPr="0029422E">
        <w:t xml:space="preserve">   </w:t>
      </w:r>
      <w:r w:rsidR="00C71DC7" w:rsidRPr="0029422E">
        <w:t>выполнил обязательства оказанию</w:t>
      </w:r>
      <w:r w:rsidRPr="0029422E">
        <w:t xml:space="preserve"> Услуг, а именно: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____________________________________________________________</w:t>
      </w:r>
      <w:r w:rsidR="001F22C6">
        <w:t>______________________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2.   Фактическое   качество   оказанных   Услуг соответствует (не соответствует) требованиям Контракта:____________________________________________________________</w:t>
      </w:r>
      <w:r w:rsidR="001F22C6">
        <w:t>____________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__________________________________________________________________________________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3.   Вышеуказанные Услуги согласно </w:t>
      </w:r>
      <w:r w:rsidR="00C71DC7" w:rsidRPr="0029422E">
        <w:t>Контракту,</w:t>
      </w:r>
      <w:r w:rsidRPr="0029422E">
        <w:t xml:space="preserve"> должны быть оказаны «___» ________ 20___ г., фактически оказаны «___» ________ 20___ г.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4. Недостатки оказанных Услуг выявлены/не выявлены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_____________________________________________________________</w:t>
      </w:r>
      <w:r>
        <w:t>____________________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____________________________________________________________</w:t>
      </w:r>
      <w:r>
        <w:t>___________________</w:t>
      </w:r>
      <w:r w:rsidRPr="0029422E">
        <w:t>_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_____________________________________________________________</w:t>
      </w:r>
      <w:r>
        <w:t>___________________</w:t>
      </w:r>
    </w:p>
    <w:p w:rsidR="00FA6BD1" w:rsidRPr="0029422E" w:rsidRDefault="00C71DC7" w:rsidP="00FA6BD1">
      <w:pPr>
        <w:widowControl w:val="0"/>
        <w:autoSpaceDE w:val="0"/>
        <w:autoSpaceDN w:val="0"/>
        <w:adjustRightInd w:val="0"/>
        <w:jc w:val="both"/>
      </w:pPr>
      <w:r>
        <w:t xml:space="preserve">    5.  Сумма,</w:t>
      </w:r>
      <w:r w:rsidR="00FA6BD1" w:rsidRPr="0029422E">
        <w:t xml:space="preserve"> подлежащая оплате Исполнителю в соответствии с условиями Контракта ____________________.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6.  В соответствии с п. ______________ Контракта сумма штрафных санкций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составляет ________________(УКАЗЫВАЕТСЯ ПОРЯДОК РАСЧЕТА ШТРАФНЫХ САНКЦИЙ).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>Общая стоимость штрафных санкций составит: ________________.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7.  ИТОГОВАЯ СУММА, ПОДЛЕЖАЩАЯ ОПЛАТЕ ИСПОЛНИТЕЛЮ С УЧЕТОМ УДЕРЖАНИЯ ШТРАФНЫХ САНКЦИЙ, СОСТАВЛЯЕТ ___________________________.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  <w:jc w:val="both"/>
      </w:pPr>
      <w:r w:rsidRPr="0029422E">
        <w:t xml:space="preserve">    8. Результаты оказанных Услуг по Контракту: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  <w:r w:rsidRPr="0029422E">
        <w:t xml:space="preserve">               Сдал:                                                                                                            Принял: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  <w:r w:rsidRPr="0029422E">
        <w:t xml:space="preserve">          Исполнитель                                                                                                   Заказчик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  <w:r w:rsidRPr="0029422E">
        <w:t xml:space="preserve">      _______________________                                                                       ________________________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  <w:r w:rsidRPr="0029422E">
        <w:t xml:space="preserve">               М.П.                                                                                                       М.П.</w:t>
      </w:r>
    </w:p>
    <w:p w:rsidR="00FA6BD1" w:rsidRPr="0029422E" w:rsidRDefault="00FA6BD1" w:rsidP="00FA6BD1">
      <w:pPr>
        <w:widowControl w:val="0"/>
        <w:autoSpaceDE w:val="0"/>
        <w:autoSpaceDN w:val="0"/>
        <w:adjustRightInd w:val="0"/>
      </w:pPr>
    </w:p>
    <w:p w:rsidR="00FA6BD1" w:rsidRPr="0029422E" w:rsidRDefault="00FA6BD1" w:rsidP="00FA6BD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FA6BD1" w:rsidRPr="0029422E" w:rsidRDefault="00FA6BD1" w:rsidP="00FA6BD1">
      <w:pPr>
        <w:suppressAutoHyphens/>
        <w:rPr>
          <w:b/>
        </w:rPr>
      </w:pPr>
    </w:p>
    <w:p w:rsidR="0037291B" w:rsidRDefault="0037291B"/>
    <w:sectPr w:rsidR="0037291B" w:rsidSect="001F22C6">
      <w:pgSz w:w="11906" w:h="16838"/>
      <w:pgMar w:top="540" w:right="56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15F3"/>
    <w:multiLevelType w:val="multilevel"/>
    <w:tmpl w:val="C68EBF8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0"/>
    <w:rsid w:val="00025526"/>
    <w:rsid w:val="000A6C4C"/>
    <w:rsid w:val="001F22C6"/>
    <w:rsid w:val="0037291B"/>
    <w:rsid w:val="004D2726"/>
    <w:rsid w:val="00500A6B"/>
    <w:rsid w:val="00B17338"/>
    <w:rsid w:val="00BD326C"/>
    <w:rsid w:val="00C71DC7"/>
    <w:rsid w:val="00C804F0"/>
    <w:rsid w:val="00F63D50"/>
    <w:rsid w:val="00FA6BD1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A6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">
    <w:name w:val="Основной шрифт абзаца1"/>
    <w:rsid w:val="00FA6BD1"/>
    <w:rPr>
      <w:sz w:val="24"/>
    </w:rPr>
  </w:style>
  <w:style w:type="character" w:customStyle="1" w:styleId="a3">
    <w:name w:val="Без интервала Знак"/>
    <w:link w:val="a4"/>
    <w:uiPriority w:val="1"/>
    <w:locked/>
    <w:rsid w:val="00B17338"/>
    <w:rPr>
      <w:rFonts w:ascii="Times New Roman" w:eastAsia="Times New Roman" w:hAnsi="Times New Roman"/>
    </w:rPr>
  </w:style>
  <w:style w:type="paragraph" w:styleId="a4">
    <w:name w:val="No Spacing"/>
    <w:link w:val="a3"/>
    <w:uiPriority w:val="1"/>
    <w:qFormat/>
    <w:rsid w:val="00B17338"/>
    <w:pPr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A6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">
    <w:name w:val="Основной шрифт абзаца1"/>
    <w:rsid w:val="00FA6BD1"/>
    <w:rPr>
      <w:sz w:val="24"/>
    </w:rPr>
  </w:style>
  <w:style w:type="character" w:customStyle="1" w:styleId="a3">
    <w:name w:val="Без интервала Знак"/>
    <w:link w:val="a4"/>
    <w:uiPriority w:val="1"/>
    <w:locked/>
    <w:rsid w:val="00B17338"/>
    <w:rPr>
      <w:rFonts w:ascii="Times New Roman" w:eastAsia="Times New Roman" w:hAnsi="Times New Roman"/>
    </w:rPr>
  </w:style>
  <w:style w:type="paragraph" w:styleId="a4">
    <w:name w:val="No Spacing"/>
    <w:link w:val="a3"/>
    <w:uiPriority w:val="1"/>
    <w:qFormat/>
    <w:rsid w:val="00B17338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6B03DBA536EA525D662381ACE9C394D57A9223D42F5DE9B445103EA5DDE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B03DBA536EA525D662381ACE9C394D57D9026D42F5DE9B445103EA5DDE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 Тагиров</dc:creator>
  <cp:lastModifiedBy>Karchag</cp:lastModifiedBy>
  <cp:revision>2</cp:revision>
  <dcterms:created xsi:type="dcterms:W3CDTF">2017-05-12T06:48:00Z</dcterms:created>
  <dcterms:modified xsi:type="dcterms:W3CDTF">2017-05-12T06:48:00Z</dcterms:modified>
</cp:coreProperties>
</file>