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4" w:rsidRPr="00A26920" w:rsidRDefault="00BA1AE4" w:rsidP="0083195E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26920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="0083195E"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6267FA" w:rsidRPr="00BE04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267FA">
        <w:rPr>
          <w:rFonts w:ascii="Times New Roman" w:hAnsi="Times New Roman"/>
          <w:sz w:val="28"/>
          <w:szCs w:val="28"/>
        </w:rPr>
        <w:br/>
      </w:r>
      <w:r w:rsidR="006267FA" w:rsidRPr="00BE041C">
        <w:rPr>
          <w:rFonts w:ascii="Times New Roman" w:hAnsi="Times New Roman"/>
          <w:sz w:val="28"/>
          <w:szCs w:val="28"/>
        </w:rPr>
        <w:t xml:space="preserve">«сельсовет «Карчагский» </w:t>
      </w:r>
    </w:p>
    <w:p w:rsidR="00BA1AE4" w:rsidRPr="00A26920" w:rsidRDefault="00BA1AE4" w:rsidP="00BA1AE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1AE4" w:rsidRPr="00A26920" w:rsidRDefault="00BA1AE4" w:rsidP="00BA1AE4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BA1AE4" w:rsidRPr="00A26920" w:rsidRDefault="00BA1AE4" w:rsidP="00BA1AE4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ЗАПИСЬ О ПРЕКРАЩЕНИИ ПРАВА СОБСТВЕННОСТИ</w:t>
      </w:r>
      <w:r w:rsidRPr="00A26920">
        <w:rPr>
          <w:rFonts w:ascii="Times New Roman" w:hAnsi="Times New Roman"/>
          <w:sz w:val="28"/>
          <w:szCs w:val="28"/>
          <w:lang w:eastAsia="ru-RU"/>
        </w:rPr>
        <w:br/>
      </w:r>
      <w:r w:rsidR="006267FA" w:rsidRPr="006267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СЕЛЬСКОГО ПОСЕЛЕНИЯ «СЕЛЬСОВЕТ «КАРЧАГСКИЙ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Pr="00A26920">
        <w:rPr>
          <w:rFonts w:ascii="Times New Roman" w:hAnsi="Times New Roman"/>
          <w:sz w:val="28"/>
          <w:szCs w:val="28"/>
          <w:lang w:eastAsia="ru-RU"/>
        </w:rPr>
        <w:t>НА ИМУЩЕСТВО</w:t>
      </w:r>
    </w:p>
    <w:p w:rsidR="00722088" w:rsidRDefault="00722088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Объект учета, в отношении которого прекратилось право собственности </w:t>
      </w:r>
      <w:r w:rsidR="006267FA" w:rsidRPr="00BE041C">
        <w:rPr>
          <w:rFonts w:ascii="Times New Roman" w:hAnsi="Times New Roman"/>
          <w:sz w:val="28"/>
          <w:szCs w:val="28"/>
        </w:rPr>
        <w:t>сельского поселения «сельсовет «Карчагский» Сулейман-Стальского района Республики Дагестан</w:t>
      </w:r>
      <w:r w:rsidR="006267FA" w:rsidRPr="00E32236">
        <w:rPr>
          <w:rFonts w:ascii="Times New Roman" w:hAnsi="Times New Roman"/>
          <w:sz w:val="28"/>
          <w:szCs w:val="28"/>
        </w:rPr>
        <w:t xml:space="preserve"> </w:t>
      </w:r>
      <w:r w:rsidR="00AC07E4">
        <w:rPr>
          <w:rStyle w:val="a5"/>
          <w:rFonts w:ascii="Times New Roman" w:hAnsi="Times New Roman"/>
          <w:sz w:val="28"/>
          <w:szCs w:val="28"/>
          <w:lang w:eastAsia="ru-RU"/>
        </w:rPr>
        <w:footnoteReference w:id="2"/>
      </w:r>
      <w:r w:rsidR="00AC07E4">
        <w:rPr>
          <w:rFonts w:ascii="Times New Roman" w:hAnsi="Times New Roman"/>
          <w:sz w:val="28"/>
          <w:szCs w:val="28"/>
          <w:lang w:eastAsia="ru-RU"/>
        </w:rPr>
        <w:t>:</w:t>
      </w:r>
    </w:p>
    <w:p w:rsidR="00AC07E4" w:rsidRDefault="00AC07E4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7E4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AC07E4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AC07E4" w:rsidRDefault="00AC07E4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AC07E4" w:rsidRDefault="00AC07E4" w:rsidP="00AC0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 w:rsidRPr="00D97F7A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3"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,НАХОДЯЩЕЕСЯ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988"/>
        <w:gridCol w:w="2693"/>
        <w:gridCol w:w="6095"/>
      </w:tblGrid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7E4" w:rsidRPr="00D97F7A" w:rsidRDefault="00AC07E4" w:rsidP="006267F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7DB3">
        <w:rPr>
          <w:rFonts w:ascii="Times New Roman" w:hAnsi="Times New Roman"/>
          <w:b/>
          <w:sz w:val="24"/>
          <w:szCs w:val="24"/>
          <w:lang w:eastAsia="ru-RU"/>
        </w:rPr>
        <w:t>ОБЪЕКТ НЕЗАВЕРШЕННОГО СТРОИТЕЛЬСТВА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,НАХОДЯЩИЙСЯ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634" w:type="dxa"/>
        <w:tblLook w:val="04A0"/>
      </w:tblPr>
      <w:tblGrid>
        <w:gridCol w:w="846"/>
        <w:gridCol w:w="2852"/>
        <w:gridCol w:w="5936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ПОМЕЩЕНИЯ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AC07E4" w:rsidRDefault="00AC07E4" w:rsidP="00AC07E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AC07E4" w:rsidRPr="00E97636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</w:t>
      </w:r>
      <w:r w:rsidRPr="00E97636">
        <w:rPr>
          <w:rFonts w:ascii="Times New Roman" w:hAnsi="Times New Roman"/>
          <w:b/>
          <w:sz w:val="24"/>
          <w:szCs w:val="24"/>
          <w:lang w:eastAsia="ru-RU"/>
        </w:rPr>
        <w:br/>
        <w:t>СУДНО ВНУТРЕННЕГО ПЛАВАНИЯ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,НАХОДЯЩЕЕСЯ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634" w:type="dxa"/>
        <w:tblLook w:val="04A0"/>
      </w:tblPr>
      <w:tblGrid>
        <w:gridCol w:w="846"/>
        <w:gridCol w:w="2852"/>
        <w:gridCol w:w="5936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0FBE">
        <w:rPr>
          <w:rFonts w:ascii="Times New Roman" w:hAnsi="Times New Roman"/>
          <w:b/>
          <w:sz w:val="24"/>
          <w:szCs w:val="24"/>
          <w:lang w:eastAsia="ru-RU"/>
        </w:rPr>
        <w:lastRenderedPageBreak/>
        <w:t>ДВИЖИМОЕ ИМУЩЕСТВО, ПЕРВОНАЧАЛЬНАЯ СТОИМОСТЬ КОТОРОГО РАВНА ИЛИ ПРЕВЫШАЕТ 500 ТЫС. РУБЛЕЙ</w:t>
      </w:r>
      <w:r w:rsidRPr="00E20FBE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4"/>
      </w:r>
    </w:p>
    <w:p w:rsidR="00AC07E4" w:rsidRPr="00D97F7A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Характеристики объекта движимого имущества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46"/>
        <w:gridCol w:w="3797"/>
        <w:gridCol w:w="5133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D97F7A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7377" w:rsidRPr="00F0314C" w:rsidRDefault="00F37377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314C">
        <w:rPr>
          <w:rFonts w:ascii="Times New Roman" w:hAnsi="Times New Roman"/>
          <w:b/>
          <w:sz w:val="24"/>
          <w:szCs w:val="24"/>
          <w:lang w:eastAsia="ru-RU"/>
        </w:rPr>
        <w:t>ОСОБО ЦЕННОЕ ДВИЖИМОЕ ИМУЩЕСТВО</w:t>
      </w:r>
      <w:r w:rsidRPr="00F0314C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5"/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МЕНЕЕ 500 ТЫС. РУБЛЕЙ, НО РАВНА ИЛИ ПРЕВЫШАЕТ </w:t>
      </w:r>
      <w:r w:rsidR="006267FA">
        <w:rPr>
          <w:rFonts w:ascii="Times New Roman" w:hAnsi="Times New Roman"/>
          <w:b/>
          <w:sz w:val="24"/>
          <w:szCs w:val="24"/>
          <w:lang w:eastAsia="ru-RU"/>
        </w:rPr>
        <w:t xml:space="preserve">_____ </w:t>
      </w:r>
      <w:r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  <w:r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6"/>
      </w:r>
    </w:p>
    <w:p w:rsidR="00F37377" w:rsidRPr="00F0314C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AC07E4" w:rsidRPr="00F37377" w:rsidRDefault="00F37377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7377">
        <w:rPr>
          <w:rFonts w:ascii="Times New Roman" w:hAnsi="Times New Roman"/>
          <w:b/>
          <w:sz w:val="24"/>
          <w:szCs w:val="24"/>
          <w:lang w:eastAsia="ru-RU"/>
        </w:rPr>
        <w:t>2. Характеристика объекта учета</w:t>
      </w:r>
    </w:p>
    <w:tbl>
      <w:tblPr>
        <w:tblStyle w:val="a8"/>
        <w:tblW w:w="9823" w:type="dxa"/>
        <w:tblLook w:val="01E0"/>
      </w:tblPr>
      <w:tblGrid>
        <w:gridCol w:w="2119"/>
        <w:gridCol w:w="2246"/>
        <w:gridCol w:w="3594"/>
        <w:gridCol w:w="1864"/>
      </w:tblGrid>
      <w:tr w:rsidR="00F37377" w:rsidRPr="00F0314C" w:rsidTr="00F37377">
        <w:tc>
          <w:tcPr>
            <w:tcW w:w="2119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46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5458" w:type="dxa"/>
            <w:gridSpan w:val="2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031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F37377" w:rsidRPr="00F0314C" w:rsidTr="00F37377">
        <w:tc>
          <w:tcPr>
            <w:tcW w:w="2119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</w:tr>
      <w:tr w:rsidR="00F37377" w:rsidRPr="00F0314C" w:rsidTr="00F37377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F37377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F37377" w:rsidRDefault="006267FA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_____ </w:t>
      </w:r>
      <w:r w:rsidR="00F37377"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="00F37377"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</w:p>
    <w:p w:rsidR="00F37377" w:rsidRPr="00F0314C" w:rsidRDefault="006267FA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  <w:r w:rsidR="00F37377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8"/>
      </w:r>
    </w:p>
    <w:p w:rsidR="00F37377" w:rsidRPr="00F0314C" w:rsidRDefault="00F37377" w:rsidP="00F37377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Pr="00F37377" w:rsidRDefault="00F37377" w:rsidP="00F37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F37377">
        <w:rPr>
          <w:rFonts w:ascii="Times New Roman" w:hAnsi="Times New Roman"/>
          <w:b/>
          <w:sz w:val="24"/>
          <w:szCs w:val="24"/>
          <w:lang w:eastAsia="ru-RU"/>
        </w:rPr>
        <w:t>. Характеристика объекта учета</w:t>
      </w:r>
    </w:p>
    <w:tbl>
      <w:tblPr>
        <w:tblStyle w:val="a8"/>
        <w:tblW w:w="9823" w:type="dxa"/>
        <w:tblLook w:val="01E0"/>
      </w:tblPr>
      <w:tblGrid>
        <w:gridCol w:w="2119"/>
        <w:gridCol w:w="2246"/>
        <w:gridCol w:w="3594"/>
        <w:gridCol w:w="1864"/>
      </w:tblGrid>
      <w:tr w:rsidR="00F37377" w:rsidRPr="00F0314C" w:rsidTr="00532E55">
        <w:tc>
          <w:tcPr>
            <w:tcW w:w="2119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46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5458" w:type="dxa"/>
            <w:gridSpan w:val="2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031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F37377" w:rsidRPr="00F0314C" w:rsidTr="00532E55">
        <w:tc>
          <w:tcPr>
            <w:tcW w:w="2119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</w:tr>
      <w:tr w:rsidR="00F37377" w:rsidRPr="00F0314C" w:rsidTr="00532E55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АКЦИИ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F37377" w:rsidRPr="00E97636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F37377" w:rsidRPr="00D97F7A" w:rsidRDefault="00F37377" w:rsidP="00F37377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918" w:type="dxa"/>
        <w:tblLook w:val="04A0"/>
      </w:tblPr>
      <w:tblGrid>
        <w:gridCol w:w="988"/>
        <w:gridCol w:w="2852"/>
        <w:gridCol w:w="6078"/>
      </w:tblGrid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P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7377">
        <w:rPr>
          <w:rFonts w:ascii="Times New Roman" w:hAnsi="Times New Roman"/>
          <w:b/>
          <w:sz w:val="24"/>
          <w:szCs w:val="24"/>
          <w:lang w:eastAsia="ru-RU"/>
        </w:rPr>
        <w:t>2. Характеристики акций</w:t>
      </w:r>
    </w:p>
    <w:tbl>
      <w:tblPr>
        <w:tblStyle w:val="a8"/>
        <w:tblW w:w="9918" w:type="dxa"/>
        <w:tblLook w:val="04A0"/>
      </w:tblPr>
      <w:tblGrid>
        <w:gridCol w:w="988"/>
        <w:gridCol w:w="3408"/>
        <w:gridCol w:w="2590"/>
        <w:gridCol w:w="2932"/>
      </w:tblGrid>
      <w:tr w:rsidR="00F37377" w:rsidRPr="00D97F7A" w:rsidTr="00532E55">
        <w:tc>
          <w:tcPr>
            <w:tcW w:w="988" w:type="dxa"/>
            <w:vMerge w:val="restart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8" w:type="dxa"/>
            <w:vMerge w:val="restart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Акционерное общество (эмитент)</w:t>
            </w:r>
          </w:p>
        </w:tc>
        <w:tc>
          <w:tcPr>
            <w:tcW w:w="2590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932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  <w:vMerge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522" w:type="dxa"/>
            <w:gridSpan w:val="2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522" w:type="dxa"/>
            <w:gridSpan w:val="2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98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5522" w:type="dxa"/>
            <w:gridSpan w:val="2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98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Привилегированные</w:t>
            </w:r>
          </w:p>
        </w:tc>
        <w:tc>
          <w:tcPr>
            <w:tcW w:w="5522" w:type="dxa"/>
            <w:gridSpan w:val="2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52CC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r>
        <w:rPr>
          <w:rFonts w:ascii="Times New Roman" w:hAnsi="Times New Roman"/>
          <w:b/>
          <w:sz w:val="24"/>
          <w:szCs w:val="24"/>
          <w:lang w:eastAsia="ru-RU"/>
        </w:rPr>
        <w:t>,НАХОДЯЩЯЯСЯ (-ЩИЙСЯ)</w:t>
      </w:r>
    </w:p>
    <w:p w:rsidR="00CD52CC" w:rsidRPr="00E97636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СОБСТВЕННОСТИ </w:t>
      </w:r>
      <w:r w:rsidR="006267F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 «СЕЛЬСОВЕТ «КАРЧАГСКИЙ»</w:t>
      </w:r>
    </w:p>
    <w:p w:rsidR="00CD52CC" w:rsidRPr="00E97636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CD52CC" w:rsidRPr="00D97F7A" w:rsidTr="00532E55">
        <w:tc>
          <w:tcPr>
            <w:tcW w:w="846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846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2CC" w:rsidRDefault="00673D6F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CD52CC" w:rsidRDefault="00CD52CC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Основание прекращения </w:t>
      </w:r>
      <w:r w:rsidR="00880045">
        <w:rPr>
          <w:rFonts w:ascii="Times New Roman" w:hAnsi="Times New Roman"/>
          <w:sz w:val="28"/>
          <w:szCs w:val="28"/>
          <w:lang w:eastAsia="ru-RU"/>
        </w:rPr>
        <w:t xml:space="preserve">права собственности </w:t>
      </w:r>
      <w:r w:rsidR="006267FA" w:rsidRPr="00BE041C">
        <w:rPr>
          <w:rFonts w:ascii="Times New Roman" w:hAnsi="Times New Roman"/>
          <w:sz w:val="28"/>
          <w:szCs w:val="28"/>
        </w:rPr>
        <w:t>сельского поселения «сельсовет «Карчагский» Сулейман-Стальского района Республики Дагестан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__________________________________________________________________________.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Документы, подтверждающие прекращение права </w:t>
      </w:r>
      <w:r w:rsidR="00880045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6267FA" w:rsidRPr="00BE041C">
        <w:rPr>
          <w:rFonts w:ascii="Times New Roman" w:hAnsi="Times New Roman"/>
          <w:sz w:val="28"/>
          <w:szCs w:val="28"/>
        </w:rPr>
        <w:t>сельского поселения «сельсовет «Карчагский» Сулейман-Стальского района Республики Дагестан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2E7415" w:rsidRDefault="002E7415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BA1AE4" w:rsidRPr="00675AB4" w:rsidRDefault="00BA1AE4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75AB4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BA1AE4" w:rsidRPr="00675AB4" w:rsidRDefault="00BA1AE4" w:rsidP="00BA1AE4">
      <w:pPr>
        <w:pStyle w:val="a6"/>
        <w:rPr>
          <w:lang w:eastAsia="ru-RU"/>
        </w:rPr>
      </w:pPr>
      <w:r w:rsidRPr="002E7415">
        <w:rPr>
          <w:rFonts w:ascii="Times New Roman" w:hAnsi="Times New Roman"/>
          <w:sz w:val="28"/>
          <w:szCs w:val="28"/>
          <w:lang w:eastAsia="ru-RU"/>
        </w:rPr>
        <w:t>(</w:t>
      </w:r>
      <w:r w:rsidRPr="00675AB4">
        <w:rPr>
          <w:rFonts w:ascii="Times New Roman" w:hAnsi="Times New Roman"/>
          <w:sz w:val="28"/>
          <w:szCs w:val="28"/>
          <w:lang w:eastAsia="ru-RU"/>
        </w:rPr>
        <w:t>заместитель руководителя)</w:t>
      </w:r>
      <w:r w:rsidRPr="00675AB4">
        <w:rPr>
          <w:rStyle w:val="a5"/>
          <w:rFonts w:ascii="Times New Roman" w:hAnsi="Times New Roman"/>
          <w:sz w:val="28"/>
          <w:szCs w:val="28"/>
          <w:lang w:eastAsia="ru-RU"/>
        </w:rPr>
        <w:footnoteReference w:id="1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A1AE4" w:rsidRPr="00675AB4" w:rsidTr="00BF3EDD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1AE4" w:rsidRPr="00675AB4" w:rsidTr="00BF3EDD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312445" w:rsidRDefault="00BA1AE4" w:rsidP="00880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(наименование </w:t>
            </w:r>
            <w:r w:rsidRPr="006267FA">
              <w:rPr>
                <w:rFonts w:ascii="Times New Roman" w:hAnsi="Times New Roman"/>
                <w:sz w:val="28"/>
                <w:szCs w:val="28"/>
                <w:lang w:eastAsia="ru-RU"/>
              </w:rPr>
              <w:t>правообладателя</w:t>
            </w:r>
            <w:r w:rsidR="006267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0045" w:rsidRPr="006267F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имущества</w:t>
            </w:r>
            <w:r w:rsidRPr="006267F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BA1AE4" w:rsidRDefault="00BA1AE4" w:rsidP="00BA1AE4">
      <w:pPr>
        <w:pStyle w:val="ConsPlusNormal"/>
        <w:ind w:left="59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A1AE4" w:rsidSect="00486E8C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C1" w:rsidRDefault="005F6CC1" w:rsidP="00BA1AE4">
      <w:pPr>
        <w:spacing w:after="0" w:line="240" w:lineRule="auto"/>
      </w:pPr>
      <w:r>
        <w:separator/>
      </w:r>
    </w:p>
  </w:endnote>
  <w:endnote w:type="continuationSeparator" w:id="1">
    <w:p w:rsidR="005F6CC1" w:rsidRDefault="005F6CC1" w:rsidP="00BA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C1" w:rsidRDefault="005F6CC1" w:rsidP="00BA1AE4">
      <w:pPr>
        <w:spacing w:after="0" w:line="240" w:lineRule="auto"/>
      </w:pPr>
      <w:r>
        <w:separator/>
      </w:r>
    </w:p>
  </w:footnote>
  <w:footnote w:type="continuationSeparator" w:id="1">
    <w:p w:rsidR="005F6CC1" w:rsidRDefault="005F6CC1" w:rsidP="00BA1AE4">
      <w:pPr>
        <w:spacing w:after="0" w:line="240" w:lineRule="auto"/>
      </w:pPr>
      <w:r>
        <w:continuationSeparator/>
      </w:r>
    </w:p>
  </w:footnote>
  <w:footnote w:id="2">
    <w:p w:rsidR="00AC07E4" w:rsidRPr="002E7415" w:rsidRDefault="00AC07E4">
      <w:pPr>
        <w:pStyle w:val="a3"/>
      </w:pPr>
      <w:r w:rsidRPr="002E7415">
        <w:rPr>
          <w:rStyle w:val="a5"/>
        </w:rPr>
        <w:footnoteRef/>
      </w:r>
      <w:r w:rsidRPr="002E7415">
        <w:t xml:space="preserve"> Указывается один из видов объектов учета в соответствии с приведенными ниже формами</w:t>
      </w:r>
    </w:p>
  </w:footnote>
  <w:footnote w:id="3">
    <w:p w:rsidR="00AC07E4" w:rsidRPr="00094518" w:rsidRDefault="00AC07E4" w:rsidP="00AC07E4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единого недвижимого комплекса направляется в электронном виде по форме согласно приложению к настоящей карте, являющемуся ее неотъемлемой частью.</w:t>
      </w:r>
    </w:p>
  </w:footnote>
  <w:footnote w:id="4">
    <w:p w:rsidR="00AC07E4" w:rsidRPr="00094518" w:rsidRDefault="00AC07E4" w:rsidP="00AC07E4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5">
    <w:p w:rsidR="00F37377" w:rsidRPr="00094518" w:rsidRDefault="00F37377" w:rsidP="00F37377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6">
    <w:p w:rsidR="00F37377" w:rsidRDefault="00F37377" w:rsidP="00F37377">
      <w:pPr>
        <w:pStyle w:val="a3"/>
        <w:jc w:val="both"/>
      </w:pPr>
      <w:r>
        <w:rPr>
          <w:rStyle w:val="a5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7">
    <w:p w:rsidR="00F37377" w:rsidRPr="00094518" w:rsidRDefault="00F37377" w:rsidP="00F37377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8">
    <w:p w:rsidR="00F37377" w:rsidRDefault="00F37377" w:rsidP="00F37377">
      <w:pPr>
        <w:pStyle w:val="a3"/>
        <w:jc w:val="both"/>
      </w:pPr>
      <w:r>
        <w:rPr>
          <w:rStyle w:val="a5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9">
    <w:p w:rsidR="00F37377" w:rsidRPr="00094518" w:rsidRDefault="00F37377" w:rsidP="00F37377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10">
    <w:p w:rsidR="00BA1AE4" w:rsidRPr="002E7415" w:rsidRDefault="00BA1AE4" w:rsidP="002E7415">
      <w:pPr>
        <w:pStyle w:val="a3"/>
        <w:jc w:val="both"/>
      </w:pPr>
      <w:r w:rsidRPr="002E7415">
        <w:rPr>
          <w:rStyle w:val="a5"/>
        </w:rPr>
        <w:footnoteRef/>
      </w:r>
      <w:r w:rsidRPr="002E7415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0023"/>
      <w:docPartObj>
        <w:docPartGallery w:val="Page Numbers (Top of Page)"/>
        <w:docPartUnique/>
      </w:docPartObj>
    </w:sdtPr>
    <w:sdtContent>
      <w:p w:rsidR="00486E8C" w:rsidRDefault="00470A86">
        <w:pPr>
          <w:pStyle w:val="a9"/>
          <w:jc w:val="center"/>
        </w:pPr>
        <w:r w:rsidRPr="00486E8C">
          <w:rPr>
            <w:rFonts w:ascii="Times New Roman" w:hAnsi="Times New Roman"/>
            <w:sz w:val="28"/>
            <w:szCs w:val="28"/>
          </w:rPr>
          <w:fldChar w:fldCharType="begin"/>
        </w:r>
        <w:r w:rsidR="00486E8C" w:rsidRPr="00486E8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86E8C">
          <w:rPr>
            <w:rFonts w:ascii="Times New Roman" w:hAnsi="Times New Roman"/>
            <w:sz w:val="28"/>
            <w:szCs w:val="28"/>
          </w:rPr>
          <w:fldChar w:fldCharType="separate"/>
        </w:r>
        <w:r w:rsidR="006267FA">
          <w:rPr>
            <w:rFonts w:ascii="Times New Roman" w:hAnsi="Times New Roman"/>
            <w:noProof/>
            <w:sz w:val="28"/>
            <w:szCs w:val="28"/>
          </w:rPr>
          <w:t>2</w:t>
        </w:r>
        <w:r w:rsidRPr="00486E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86E8C" w:rsidRDefault="00486E8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AE4"/>
    <w:rsid w:val="00075474"/>
    <w:rsid w:val="00283533"/>
    <w:rsid w:val="002E7415"/>
    <w:rsid w:val="00312445"/>
    <w:rsid w:val="00390673"/>
    <w:rsid w:val="00430300"/>
    <w:rsid w:val="00470A86"/>
    <w:rsid w:val="0048403D"/>
    <w:rsid w:val="00486E8C"/>
    <w:rsid w:val="0059156D"/>
    <w:rsid w:val="005D3661"/>
    <w:rsid w:val="005F6CC1"/>
    <w:rsid w:val="006267FA"/>
    <w:rsid w:val="00673D6F"/>
    <w:rsid w:val="00722088"/>
    <w:rsid w:val="0083195E"/>
    <w:rsid w:val="00880045"/>
    <w:rsid w:val="00933938"/>
    <w:rsid w:val="00AC07E4"/>
    <w:rsid w:val="00BA1AE4"/>
    <w:rsid w:val="00CD52CC"/>
    <w:rsid w:val="00DB77BE"/>
    <w:rsid w:val="00F3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A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BA1AE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A1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A1AE4"/>
    <w:rPr>
      <w:vertAlign w:val="superscript"/>
    </w:rPr>
  </w:style>
  <w:style w:type="paragraph" w:styleId="a6">
    <w:name w:val="No Spacing"/>
    <w:uiPriority w:val="1"/>
    <w:qFormat/>
    <w:rsid w:val="00BA1AE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22088"/>
    <w:pPr>
      <w:ind w:left="720"/>
      <w:contextualSpacing/>
    </w:pPr>
  </w:style>
  <w:style w:type="table" w:styleId="a8">
    <w:name w:val="Table Grid"/>
    <w:basedOn w:val="a1"/>
    <w:rsid w:val="00AC07E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8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E8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8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E8C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24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B8493-A547-4B1F-ABF1-4B9E19DE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14</cp:revision>
  <cp:lastPrinted>2018-04-25T15:28:00Z</cp:lastPrinted>
  <dcterms:created xsi:type="dcterms:W3CDTF">2018-02-25T13:55:00Z</dcterms:created>
  <dcterms:modified xsi:type="dcterms:W3CDTF">2019-12-09T14:11:00Z</dcterms:modified>
</cp:coreProperties>
</file>